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07372" w14:textId="77777777" w:rsidR="003C2C51" w:rsidRDefault="003C2C51" w:rsidP="003C2C51">
      <w:pPr>
        <w:spacing w:after="120"/>
        <w:ind w:left="6520" w:firstLine="1304"/>
        <w:rPr>
          <w:b/>
          <w:sz w:val="32"/>
          <w:szCs w:val="32"/>
        </w:rPr>
      </w:pPr>
      <w:bookmarkStart w:id="0" w:name="_GoBack"/>
      <w:bookmarkEnd w:id="0"/>
      <w:r w:rsidRPr="00320486">
        <w:rPr>
          <w:noProof/>
        </w:rPr>
        <w:drawing>
          <wp:inline distT="0" distB="0" distL="0" distR="0" wp14:anchorId="070BD6D8" wp14:editId="6C3DC6E0">
            <wp:extent cx="695325" cy="7143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r w:rsidRPr="0029578E">
        <w:rPr>
          <w:b/>
          <w:sz w:val="32"/>
          <w:szCs w:val="32"/>
        </w:rPr>
        <w:br/>
      </w:r>
    </w:p>
    <w:p w14:paraId="3279D5CD" w14:textId="16D06003" w:rsidR="003C2C51" w:rsidRPr="006A42E3" w:rsidRDefault="00B97B2D" w:rsidP="003C2C51">
      <w:pPr>
        <w:spacing w:after="120"/>
        <w:rPr>
          <w:b/>
        </w:rPr>
      </w:pPr>
      <w:r>
        <w:rPr>
          <w:b/>
          <w:sz w:val="32"/>
          <w:szCs w:val="32"/>
        </w:rPr>
        <w:t>BILAGA 3</w:t>
      </w:r>
      <w:r w:rsidR="003C2C51">
        <w:rPr>
          <w:b/>
          <w:sz w:val="32"/>
          <w:szCs w:val="32"/>
        </w:rPr>
        <w:tab/>
      </w:r>
      <w:r w:rsidR="003C2C51">
        <w:rPr>
          <w:b/>
          <w:sz w:val="32"/>
          <w:szCs w:val="32"/>
        </w:rPr>
        <w:tab/>
      </w:r>
      <w:r w:rsidR="003C2C51">
        <w:rPr>
          <w:b/>
          <w:sz w:val="32"/>
          <w:szCs w:val="32"/>
        </w:rPr>
        <w:tab/>
      </w:r>
      <w:r w:rsidR="003C2C51">
        <w:rPr>
          <w:b/>
          <w:sz w:val="32"/>
          <w:szCs w:val="32"/>
        </w:rPr>
        <w:tab/>
      </w:r>
      <w:r w:rsidR="001E5CDA">
        <w:rPr>
          <w:b/>
        </w:rPr>
        <w:t>SJ 160322</w:t>
      </w:r>
      <w:r w:rsidR="00F74A08">
        <w:rPr>
          <w:b/>
        </w:rPr>
        <w:t>, rev 180824</w:t>
      </w:r>
    </w:p>
    <w:p w14:paraId="2E32C980" w14:textId="77777777" w:rsidR="003C2C51" w:rsidRDefault="003C2C51" w:rsidP="0059204E">
      <w:pPr>
        <w:rPr>
          <w:b/>
          <w:sz w:val="32"/>
          <w:szCs w:val="32"/>
        </w:rPr>
      </w:pPr>
    </w:p>
    <w:p w14:paraId="71CF5B8D" w14:textId="08898C36" w:rsidR="0025340F" w:rsidRPr="00060547" w:rsidRDefault="0026416C" w:rsidP="006A42E3">
      <w:pPr>
        <w:rPr>
          <w:b/>
          <w:sz w:val="36"/>
          <w:szCs w:val="36"/>
        </w:rPr>
      </w:pPr>
      <w:r w:rsidRPr="00060547">
        <w:rPr>
          <w:b/>
          <w:sz w:val="36"/>
          <w:szCs w:val="36"/>
        </w:rPr>
        <w:t xml:space="preserve">Regler och krav för </w:t>
      </w:r>
      <w:r w:rsidR="003F0D9B">
        <w:rPr>
          <w:b/>
          <w:sz w:val="36"/>
          <w:szCs w:val="36"/>
        </w:rPr>
        <w:t xml:space="preserve">medlem </w:t>
      </w:r>
      <w:r w:rsidR="003E574C">
        <w:rPr>
          <w:b/>
          <w:sz w:val="36"/>
          <w:szCs w:val="36"/>
        </w:rPr>
        <w:t xml:space="preserve">i Tekniska Rådet </w:t>
      </w:r>
      <w:r w:rsidR="00E47172">
        <w:rPr>
          <w:b/>
          <w:sz w:val="36"/>
          <w:szCs w:val="36"/>
        </w:rPr>
        <w:t>för</w:t>
      </w:r>
      <w:r w:rsidR="00456DC0">
        <w:rPr>
          <w:b/>
          <w:sz w:val="36"/>
          <w:szCs w:val="36"/>
        </w:rPr>
        <w:t xml:space="preserve"> </w:t>
      </w:r>
      <w:r w:rsidR="00456DC0">
        <w:rPr>
          <w:b/>
          <w:sz w:val="36"/>
          <w:szCs w:val="36"/>
        </w:rPr>
        <w:br/>
      </w:r>
      <w:r w:rsidR="003E574C">
        <w:rPr>
          <w:b/>
          <w:sz w:val="36"/>
          <w:szCs w:val="36"/>
        </w:rPr>
        <w:t>BREEAM</w:t>
      </w:r>
    </w:p>
    <w:p w14:paraId="3AF81321" w14:textId="77777777" w:rsidR="00EB33BF" w:rsidRDefault="00EB33BF" w:rsidP="0049081B">
      <w:pPr>
        <w:rPr>
          <w:b/>
          <w:sz w:val="32"/>
          <w:szCs w:val="32"/>
        </w:rPr>
      </w:pPr>
    </w:p>
    <w:p w14:paraId="5A02A9D6" w14:textId="77777777" w:rsidR="00EB33BF" w:rsidRPr="001E7AE3" w:rsidRDefault="00B230E4" w:rsidP="0049081B">
      <w:pPr>
        <w:rPr>
          <w:b/>
          <w:sz w:val="28"/>
          <w:szCs w:val="28"/>
        </w:rPr>
      </w:pPr>
      <w:r w:rsidRPr="001E7AE3">
        <w:rPr>
          <w:b/>
          <w:sz w:val="28"/>
          <w:szCs w:val="28"/>
        </w:rPr>
        <w:t>Allmänt</w:t>
      </w:r>
    </w:p>
    <w:p w14:paraId="174CDB67" w14:textId="3D707958" w:rsidR="003F0D9B" w:rsidRDefault="000E5880">
      <w:r w:rsidRPr="001E7AE3">
        <w:t>1</w:t>
      </w:r>
      <w:r w:rsidR="004D7B4C" w:rsidRPr="001E7AE3">
        <w:t xml:space="preserve">§ </w:t>
      </w:r>
      <w:r w:rsidR="003F0D9B">
        <w:t>För att få uppdrag som medlem av Tekniska rådet för BREEAM ska Företaget ha en av Building Green in Sweden AB, nedan kallad SGBC AB, godkänd konsult för att hantera framförallt tekniska frågor. Ansökan om godkännande som medlem av Tekniska rådet</w:t>
      </w:r>
      <w:r w:rsidR="009462D3">
        <w:t>, nedan även kallad konsulten,</w:t>
      </w:r>
      <w:r w:rsidR="003F0D9B">
        <w:t xml:space="preserve"> sker hos SGBC AB </w:t>
      </w:r>
      <w:r w:rsidR="00E47172">
        <w:t>enligt anvisning. Medlemmar av T</w:t>
      </w:r>
      <w:r w:rsidR="003F0D9B">
        <w:t>ekniska rådet ansvarar för att, inom angivna tidsramar och</w:t>
      </w:r>
      <w:r w:rsidR="00B942FD">
        <w:t xml:space="preserve"> i enlighet med SGBC:s rutiner, besvara tekniska frågor. </w:t>
      </w:r>
      <w:r w:rsidR="000A58B3">
        <w:t xml:space="preserve">SGBC AB </w:t>
      </w:r>
      <w:r w:rsidR="003F0D9B">
        <w:t xml:space="preserve">kan begära att det styrks att medlemmen uppfyller kraven. </w:t>
      </w:r>
    </w:p>
    <w:p w14:paraId="4DCF8C49" w14:textId="77777777" w:rsidR="004D7B4C" w:rsidRPr="001E7AE3" w:rsidRDefault="004D7B4C" w:rsidP="004D7B4C"/>
    <w:p w14:paraId="2E459FEB" w14:textId="70A8646A" w:rsidR="0015430E" w:rsidRPr="001E7AE3" w:rsidRDefault="000E5880" w:rsidP="009A7E28">
      <w:r w:rsidRPr="001E7AE3">
        <w:t xml:space="preserve">2 </w:t>
      </w:r>
      <w:r w:rsidR="004D7B4C" w:rsidRPr="001E7AE3">
        <w:t>§</w:t>
      </w:r>
      <w:r w:rsidR="00456DC0">
        <w:t xml:space="preserve"> </w:t>
      </w:r>
      <w:r w:rsidR="003F0D9B">
        <w:t>Medlem</w:t>
      </w:r>
      <w:r w:rsidR="00681580">
        <w:t xml:space="preserve"> i Tekniska Rådet för BREEAM</w:t>
      </w:r>
      <w:r w:rsidR="00741DDF" w:rsidRPr="001E7AE3">
        <w:t xml:space="preserve"> </w:t>
      </w:r>
      <w:r w:rsidR="00205BB1" w:rsidRPr="00741DDF">
        <w:t xml:space="preserve">ska </w:t>
      </w:r>
      <w:r w:rsidR="00741DDF" w:rsidRPr="00741DDF">
        <w:t>ha kompetens som</w:t>
      </w:r>
      <w:r w:rsidR="00D20C4C" w:rsidRPr="00741DDF">
        <w:t xml:space="preserve"> </w:t>
      </w:r>
      <w:r w:rsidR="009F754D" w:rsidRPr="00741DDF">
        <w:t>Assessor</w:t>
      </w:r>
      <w:r w:rsidR="00D20C4C" w:rsidRPr="00741DDF">
        <w:t xml:space="preserve"> </w:t>
      </w:r>
      <w:r w:rsidR="009F754D" w:rsidRPr="00741DDF">
        <w:t xml:space="preserve">enligt BREEAM-SE </w:t>
      </w:r>
      <w:r w:rsidR="002A7CFD" w:rsidRPr="00741DDF">
        <w:t xml:space="preserve">genom utbildning arrangerad av </w:t>
      </w:r>
      <w:r w:rsidR="000A58B3">
        <w:t>SGBC AB</w:t>
      </w:r>
      <w:r w:rsidR="00205BB1" w:rsidRPr="00741DDF">
        <w:t>.</w:t>
      </w:r>
      <w:r w:rsidR="004D7B4C" w:rsidRPr="001E7AE3">
        <w:t xml:space="preserve"> </w:t>
      </w:r>
      <w:r w:rsidR="003F0D9B">
        <w:t>Medlem</w:t>
      </w:r>
      <w:r w:rsidR="009462D3">
        <w:t>mar</w:t>
      </w:r>
      <w:r w:rsidR="003F0D9B">
        <w:t xml:space="preserve"> av Tekniska rådet </w:t>
      </w:r>
      <w:r w:rsidR="0015430E" w:rsidRPr="001E7AE3">
        <w:t xml:space="preserve">ska hålla sig uppdaterade i </w:t>
      </w:r>
      <w:r w:rsidR="00BB466A">
        <w:t>BREEAM</w:t>
      </w:r>
      <w:r w:rsidR="00F35555">
        <w:t>:</w:t>
      </w:r>
      <w:r w:rsidR="00BB466A">
        <w:t xml:space="preserve">s </w:t>
      </w:r>
      <w:r w:rsidR="0015430E" w:rsidRPr="001E7AE3">
        <w:t>utveckling</w:t>
      </w:r>
      <w:r w:rsidR="00231D91" w:rsidRPr="001E7AE3">
        <w:t xml:space="preserve">. För </w:t>
      </w:r>
      <w:r w:rsidR="009462D3">
        <w:t>konsulten</w:t>
      </w:r>
      <w:r w:rsidR="00681580" w:rsidRPr="001E7AE3">
        <w:t xml:space="preserve"> </w:t>
      </w:r>
      <w:r w:rsidR="00231D91" w:rsidRPr="001E7AE3">
        <w:t xml:space="preserve">innebär det bland annat </w:t>
      </w:r>
      <w:r w:rsidR="009A7E28" w:rsidRPr="001E7AE3">
        <w:t xml:space="preserve">att </w:t>
      </w:r>
      <w:r w:rsidR="0015430E" w:rsidRPr="001E7AE3">
        <w:t>närva</w:t>
      </w:r>
      <w:r w:rsidR="009A7E28" w:rsidRPr="001E7AE3">
        <w:t>ra</w:t>
      </w:r>
      <w:r w:rsidR="0015430E" w:rsidRPr="001E7AE3">
        <w:t xml:space="preserve"> vid </w:t>
      </w:r>
      <w:r w:rsidR="00DD77E5" w:rsidRPr="001E7AE3">
        <w:t xml:space="preserve">obligatoriska </w:t>
      </w:r>
      <w:r w:rsidR="00EC5471" w:rsidRPr="001E7AE3">
        <w:t xml:space="preserve">möten för återkoppling </w:t>
      </w:r>
      <w:r w:rsidR="00DD77E5" w:rsidRPr="001E7AE3">
        <w:t>och</w:t>
      </w:r>
      <w:r w:rsidR="00D20C4C" w:rsidRPr="001E7AE3">
        <w:t xml:space="preserve"> som arrangeras av </w:t>
      </w:r>
      <w:r w:rsidR="000A58B3">
        <w:t>SGBC AB</w:t>
      </w:r>
      <w:r w:rsidR="00D20C4C" w:rsidRPr="001E7AE3">
        <w:t>.</w:t>
      </w:r>
      <w:r w:rsidR="00EC5471" w:rsidRPr="001E7AE3">
        <w:t xml:space="preserve"> Mötesformen varierar efter behov.</w:t>
      </w:r>
      <w:r w:rsidR="005B69EA" w:rsidRPr="001E7AE3">
        <w:t xml:space="preserve"> </w:t>
      </w:r>
    </w:p>
    <w:p w14:paraId="64245327" w14:textId="77777777" w:rsidR="00C34676" w:rsidRPr="001E7AE3" w:rsidRDefault="00C34676">
      <w:pPr>
        <w:rPr>
          <w:lang w:eastAsia="en-US" w:bidi="he-IL"/>
        </w:rPr>
      </w:pPr>
    </w:p>
    <w:p w14:paraId="7CFE2702" w14:textId="77777777" w:rsidR="00623FE8" w:rsidRPr="001E7AE3" w:rsidRDefault="0026416C" w:rsidP="00623FE8">
      <w:pPr>
        <w:rPr>
          <w:b/>
          <w:sz w:val="32"/>
          <w:szCs w:val="32"/>
        </w:rPr>
      </w:pPr>
      <w:r w:rsidRPr="001E7AE3">
        <w:rPr>
          <w:b/>
          <w:sz w:val="32"/>
          <w:szCs w:val="32"/>
        </w:rPr>
        <w:t>Kompetenskrav</w:t>
      </w:r>
    </w:p>
    <w:p w14:paraId="3D2B77A1" w14:textId="77777777" w:rsidR="00623FE8" w:rsidRPr="001E7AE3" w:rsidRDefault="00623FE8" w:rsidP="00623FE8">
      <w:pPr>
        <w:rPr>
          <w:b/>
          <w:sz w:val="36"/>
          <w:szCs w:val="36"/>
        </w:rPr>
      </w:pPr>
    </w:p>
    <w:p w14:paraId="479937BA" w14:textId="77777777" w:rsidR="00623FE8" w:rsidRPr="001E7AE3" w:rsidRDefault="00B230E4" w:rsidP="00623FE8">
      <w:pPr>
        <w:rPr>
          <w:b/>
          <w:sz w:val="28"/>
          <w:szCs w:val="28"/>
        </w:rPr>
      </w:pPr>
      <w:r w:rsidRPr="001E7AE3">
        <w:rPr>
          <w:b/>
          <w:sz w:val="28"/>
          <w:szCs w:val="28"/>
        </w:rPr>
        <w:t xml:space="preserve">Krav på teknisk kunskap </w:t>
      </w:r>
    </w:p>
    <w:p w14:paraId="5FF7AC54" w14:textId="54BF7897" w:rsidR="0066540C" w:rsidRPr="001E7AE3" w:rsidRDefault="00E14942" w:rsidP="0066540C">
      <w:r w:rsidRPr="001E7AE3">
        <w:t>3</w:t>
      </w:r>
      <w:r w:rsidR="00956073">
        <w:t xml:space="preserve"> § </w:t>
      </w:r>
      <w:r w:rsidR="009462D3">
        <w:t>Medlem</w:t>
      </w:r>
      <w:r w:rsidR="009A3803">
        <w:t xml:space="preserve"> i Tekniska Rådet för</w:t>
      </w:r>
      <w:r w:rsidR="00956073">
        <w:t xml:space="preserve"> BREEAM</w:t>
      </w:r>
      <w:r w:rsidR="0066540C" w:rsidRPr="001E7AE3">
        <w:t xml:space="preserve"> ska ha sådana kunskaper om och erfarenhet av projekterings-, och byggprocessen </w:t>
      </w:r>
      <w:r w:rsidR="005E6E79">
        <w:t xml:space="preserve">att </w:t>
      </w:r>
      <w:r w:rsidR="0066540C" w:rsidRPr="001E7AE3">
        <w:t xml:space="preserve">denne på ett tillfredsställande sätt kan bedöma </w:t>
      </w:r>
      <w:r w:rsidR="009A3803">
        <w:t>proj</w:t>
      </w:r>
      <w:r w:rsidR="00E47172">
        <w:t>e</w:t>
      </w:r>
      <w:r w:rsidR="009A3803">
        <w:t>ktspecifika frågor</w:t>
      </w:r>
      <w:r w:rsidR="009A3803" w:rsidRPr="001E7AE3">
        <w:t xml:space="preserve"> </w:t>
      </w:r>
      <w:r w:rsidR="0066540C" w:rsidRPr="001E7AE3">
        <w:t xml:space="preserve">i sak </w:t>
      </w:r>
      <w:r w:rsidR="009A3803">
        <w:t>för</w:t>
      </w:r>
      <w:r w:rsidR="00456DC0">
        <w:t xml:space="preserve"> </w:t>
      </w:r>
      <w:r w:rsidR="00FC67EE">
        <w:t>BREEAM</w:t>
      </w:r>
      <w:r w:rsidR="0066540C" w:rsidRPr="001E7AE3">
        <w:t xml:space="preserve">. Det förutsätter att man är förtrogen med byggprocessen vid nyproduktion och ombyggnad och dess aktörer. </w:t>
      </w:r>
      <w:r w:rsidR="00E47172">
        <w:t>Det förutsätter också att man har erforderli</w:t>
      </w:r>
      <w:r w:rsidR="00495A27">
        <w:t>g utbildning och teknisk kunskap</w:t>
      </w:r>
      <w:r w:rsidR="00E47172">
        <w:t xml:space="preserve">. </w:t>
      </w:r>
    </w:p>
    <w:p w14:paraId="3B9AECBB" w14:textId="77777777" w:rsidR="00623FE8" w:rsidRPr="001E7AE3" w:rsidRDefault="00623FE8" w:rsidP="00623FE8"/>
    <w:p w14:paraId="41789016" w14:textId="587F9607" w:rsidR="00623FE8" w:rsidRPr="00B17B4B" w:rsidRDefault="00E14942" w:rsidP="00623FE8">
      <w:r w:rsidRPr="00B17B4B">
        <w:t>4</w:t>
      </w:r>
      <w:r w:rsidR="00623FE8" w:rsidRPr="00B17B4B">
        <w:t xml:space="preserve"> § </w:t>
      </w:r>
      <w:r w:rsidR="009462D3">
        <w:t xml:space="preserve">Medlem i </w:t>
      </w:r>
      <w:r w:rsidR="002751DD">
        <w:t>Tekniska Rå</w:t>
      </w:r>
      <w:r w:rsidR="00495A27">
        <w:t>d</w:t>
      </w:r>
      <w:r w:rsidR="002751DD">
        <w:t>et i BREEAM</w:t>
      </w:r>
      <w:r w:rsidR="002751DD" w:rsidRPr="001E7AE3">
        <w:t xml:space="preserve"> </w:t>
      </w:r>
      <w:r w:rsidR="00623FE8" w:rsidRPr="00B17B4B">
        <w:t xml:space="preserve">ska ha utbildning med avlagd examen eller godkänd utbildning från lägst någon av </w:t>
      </w:r>
      <w:r w:rsidR="00C34676" w:rsidRPr="00B17B4B">
        <w:t>a) till och med f). Ingenjörsutbildning ska ha skett inom lämpligt fackområde med fokus på byggnader</w:t>
      </w:r>
    </w:p>
    <w:p w14:paraId="493C60C7" w14:textId="77777777" w:rsidR="00623FE8" w:rsidRPr="00B17B4B" w:rsidRDefault="00623FE8" w:rsidP="00623FE8">
      <w:r w:rsidRPr="00B17B4B">
        <w:t xml:space="preserve">a) civilingenjörsutbildning vid teknisk högskola, </w:t>
      </w:r>
    </w:p>
    <w:p w14:paraId="2C598265" w14:textId="77777777" w:rsidR="00623FE8" w:rsidRPr="00B17B4B" w:rsidRDefault="00623FE8" w:rsidP="00623FE8">
      <w:r w:rsidRPr="00B17B4B">
        <w:t xml:space="preserve">b) arkitektutbildning med inriktning inom byggområdet vid teknisk högskola, </w:t>
      </w:r>
    </w:p>
    <w:p w14:paraId="00EC16D7" w14:textId="77777777" w:rsidR="00623FE8" w:rsidRPr="00B17B4B" w:rsidRDefault="00623FE8" w:rsidP="00623FE8">
      <w:r w:rsidRPr="00B17B4B">
        <w:t xml:space="preserve">c) högskolans ingenjörsutbildning, 180 högskolepoäng, </w:t>
      </w:r>
    </w:p>
    <w:p w14:paraId="7C34E7C8" w14:textId="77777777" w:rsidR="00623FE8" w:rsidRPr="00B17B4B" w:rsidRDefault="00623FE8" w:rsidP="00623FE8">
      <w:r w:rsidRPr="00B17B4B">
        <w:t xml:space="preserve">d) högskolans ingenjörsutbildning, 120 högskolepoäng, </w:t>
      </w:r>
    </w:p>
    <w:p w14:paraId="14ACCDE9" w14:textId="77777777" w:rsidR="00623FE8" w:rsidRPr="00B17B4B" w:rsidRDefault="00623FE8" w:rsidP="00623FE8">
      <w:r w:rsidRPr="00B17B4B">
        <w:t xml:space="preserve">e) ingenjörsutbildning vid tidigare tre- eller fyraårigt tekniskt gymnasium, eller </w:t>
      </w:r>
    </w:p>
    <w:p w14:paraId="0079996C" w14:textId="09F2A6C6" w:rsidR="00623FE8" w:rsidRPr="00B17B4B" w:rsidRDefault="00623FE8" w:rsidP="00623FE8">
      <w:r w:rsidRPr="00B17B4B">
        <w:t>f) annan likvärdig utbildning.</w:t>
      </w:r>
      <w:r w:rsidRPr="001E7AE3">
        <w:t xml:space="preserve"> </w:t>
      </w:r>
    </w:p>
    <w:p w14:paraId="53FF72EA" w14:textId="77777777" w:rsidR="00623FE8" w:rsidRDefault="00623FE8" w:rsidP="00623FE8"/>
    <w:p w14:paraId="50820EDF" w14:textId="77777777" w:rsidR="00456DC0" w:rsidRPr="001E7AE3" w:rsidRDefault="00456DC0" w:rsidP="00623FE8"/>
    <w:p w14:paraId="09E85B12" w14:textId="77777777" w:rsidR="00623FE8" w:rsidRPr="001E7AE3" w:rsidRDefault="00B230E4" w:rsidP="00623FE8">
      <w:pPr>
        <w:rPr>
          <w:b/>
          <w:sz w:val="28"/>
          <w:szCs w:val="28"/>
        </w:rPr>
      </w:pPr>
      <w:r w:rsidRPr="001E7AE3">
        <w:rPr>
          <w:b/>
          <w:sz w:val="28"/>
          <w:szCs w:val="28"/>
        </w:rPr>
        <w:t xml:space="preserve">Krav på erfarenhet av praktiskt arbete med fokus på byggnad </w:t>
      </w:r>
    </w:p>
    <w:p w14:paraId="4503764E" w14:textId="05A514D6" w:rsidR="00BE7B8C" w:rsidRPr="001E7AE3" w:rsidRDefault="005E6E79" w:rsidP="00623FE8">
      <w:r>
        <w:lastRenderedPageBreak/>
        <w:t>5</w:t>
      </w:r>
      <w:r w:rsidR="00623FE8" w:rsidRPr="001E7AE3">
        <w:t xml:space="preserve"> § </w:t>
      </w:r>
      <w:r w:rsidR="009462D3">
        <w:t>Medlem i Tekniska rådet</w:t>
      </w:r>
      <w:r w:rsidR="00E23AD7" w:rsidRPr="001E7AE3">
        <w:t xml:space="preserve"> </w:t>
      </w:r>
      <w:r w:rsidR="00623FE8" w:rsidRPr="001E7AE3">
        <w:t xml:space="preserve">ska ha varit yrkesverksam inom minst </w:t>
      </w:r>
      <w:r w:rsidR="00505435" w:rsidRPr="001E7AE3">
        <w:t>ett</w:t>
      </w:r>
      <w:r w:rsidR="00623FE8" w:rsidRPr="001E7AE3">
        <w:t xml:space="preserve"> av </w:t>
      </w:r>
      <w:r w:rsidR="00F25B58" w:rsidRPr="001E7AE3">
        <w:t xml:space="preserve">följande tre </w:t>
      </w:r>
      <w:r w:rsidR="00623FE8" w:rsidRPr="001E7AE3">
        <w:t>verksamhetsområden</w:t>
      </w:r>
      <w:r w:rsidR="00F25B58" w:rsidRPr="001E7AE3">
        <w:t>:</w:t>
      </w:r>
      <w:r w:rsidR="00623FE8" w:rsidRPr="001E7AE3">
        <w:t xml:space="preserve"> </w:t>
      </w:r>
    </w:p>
    <w:p w14:paraId="63D5D3F6" w14:textId="77777777" w:rsidR="00BE7B8C" w:rsidRPr="00B17B4B" w:rsidRDefault="00BE7B8C" w:rsidP="00BE7B8C">
      <w:r w:rsidRPr="00B17B4B">
        <w:t xml:space="preserve">a) projektering </w:t>
      </w:r>
    </w:p>
    <w:p w14:paraId="1D317570" w14:textId="77777777" w:rsidR="00BE7B8C" w:rsidRPr="00B17B4B" w:rsidRDefault="00BE7B8C" w:rsidP="00BE7B8C">
      <w:r w:rsidRPr="00B17B4B">
        <w:t xml:space="preserve">b) projektledning </w:t>
      </w:r>
    </w:p>
    <w:p w14:paraId="0D7300D7" w14:textId="77777777" w:rsidR="00BE7B8C" w:rsidRPr="00B17B4B" w:rsidRDefault="00BE7B8C" w:rsidP="00BE7B8C">
      <w:r w:rsidRPr="00B17B4B">
        <w:t xml:space="preserve">c) produktionsledning </w:t>
      </w:r>
    </w:p>
    <w:p w14:paraId="71568163" w14:textId="30DE6AE0" w:rsidR="00623FE8" w:rsidRPr="00B17B4B" w:rsidRDefault="00623FE8" w:rsidP="00623FE8">
      <w:r w:rsidRPr="00B17B4B">
        <w:t xml:space="preserve">Erfarenheten ska till största delen ha erhållits </w:t>
      </w:r>
      <w:r w:rsidR="00E14942" w:rsidRPr="00B17B4B">
        <w:t>från sådana projekt som enligt 3</w:t>
      </w:r>
      <w:r w:rsidRPr="00B17B4B">
        <w:t xml:space="preserve"> § avses med </w:t>
      </w:r>
      <w:r w:rsidR="00505435" w:rsidRPr="00B17B4B">
        <w:t xml:space="preserve">behörigheten och ha erhållits genom arbete inom byggnadsområdet. </w:t>
      </w:r>
      <w:r w:rsidR="0026416C" w:rsidRPr="00B17B4B">
        <w:rPr>
          <w:strike/>
        </w:rPr>
        <w:t xml:space="preserve"> </w:t>
      </w:r>
    </w:p>
    <w:p w14:paraId="1EAEB5F1" w14:textId="77777777" w:rsidR="00623FE8" w:rsidRPr="00B17B4B" w:rsidRDefault="0026416C" w:rsidP="00623FE8">
      <w:r w:rsidRPr="00B17B4B">
        <w:t xml:space="preserve">Yrkesverksamheten ska ha en sammanlagd längd av minst </w:t>
      </w:r>
    </w:p>
    <w:p w14:paraId="2F86A582" w14:textId="67C476AD" w:rsidR="00623FE8" w:rsidRPr="00B17B4B" w:rsidRDefault="00505435" w:rsidP="00623FE8">
      <w:r w:rsidRPr="00B17B4B">
        <w:t>– två</w:t>
      </w:r>
      <w:r w:rsidR="0026416C" w:rsidRPr="00B17B4B">
        <w:t xml:space="preserve"> år, varav minst </w:t>
      </w:r>
      <w:r w:rsidRPr="00B17B4B">
        <w:t>ett</w:t>
      </w:r>
      <w:r w:rsidR="0026416C" w:rsidRPr="00B17B4B">
        <w:t xml:space="preserve"> år från ett och samma område, om den allmänna </w:t>
      </w:r>
    </w:p>
    <w:p w14:paraId="5B884697" w14:textId="77777777" w:rsidR="00623FE8" w:rsidRPr="00B17B4B" w:rsidRDefault="0026416C" w:rsidP="00623FE8">
      <w:r w:rsidRPr="00B17B4B">
        <w:t xml:space="preserve">tekniska kunskapen erhållits enligt 4 § första stycket a) eller b), </w:t>
      </w:r>
    </w:p>
    <w:p w14:paraId="1608EAF2" w14:textId="365E221B" w:rsidR="00623FE8" w:rsidRPr="00B17B4B" w:rsidRDefault="00505435" w:rsidP="00623FE8">
      <w:r w:rsidRPr="00B17B4B">
        <w:t>– tre</w:t>
      </w:r>
      <w:r w:rsidR="0026416C" w:rsidRPr="00B17B4B">
        <w:t xml:space="preserve"> år, varav minst </w:t>
      </w:r>
      <w:r w:rsidRPr="00B17B4B">
        <w:t>ett</w:t>
      </w:r>
      <w:r w:rsidR="0026416C" w:rsidRPr="00B17B4B">
        <w:t xml:space="preserve"> år från ett och samma område, om den allmänna </w:t>
      </w:r>
    </w:p>
    <w:p w14:paraId="6F2A0274" w14:textId="77777777" w:rsidR="00623FE8" w:rsidRPr="00B17B4B" w:rsidRDefault="0026416C" w:rsidP="00623FE8">
      <w:r w:rsidRPr="00B17B4B">
        <w:t xml:space="preserve">tekniska kunskapen erhållits enligt 4 § första stycket c), och </w:t>
      </w:r>
    </w:p>
    <w:p w14:paraId="39AD135A" w14:textId="00CBEA87" w:rsidR="00623FE8" w:rsidRPr="00B17B4B" w:rsidRDefault="0026416C" w:rsidP="00623FE8">
      <w:r w:rsidRPr="00B17B4B">
        <w:t xml:space="preserve">– </w:t>
      </w:r>
      <w:r w:rsidR="00505435" w:rsidRPr="00B17B4B">
        <w:t>fyra</w:t>
      </w:r>
      <w:r w:rsidRPr="00B17B4B">
        <w:t xml:space="preserve"> år, varav minst </w:t>
      </w:r>
      <w:r w:rsidR="00505435" w:rsidRPr="00B17B4B">
        <w:t>två</w:t>
      </w:r>
      <w:r w:rsidRPr="00B17B4B">
        <w:t xml:space="preserve"> år från ett och samma område, om den allmänna </w:t>
      </w:r>
    </w:p>
    <w:p w14:paraId="4E5F3797" w14:textId="7D74D119" w:rsidR="00BE7B8C" w:rsidRPr="001E7AE3" w:rsidRDefault="0026416C" w:rsidP="00BE7B8C">
      <w:r w:rsidRPr="00B17B4B">
        <w:t>tekniska kunskapen erhållits enligt 4 § första stycket d) eller e).</w:t>
      </w:r>
      <w:r w:rsidR="00623FE8" w:rsidRPr="001E7AE3">
        <w:t xml:space="preserve"> </w:t>
      </w:r>
      <w:r w:rsidR="00BE7B8C" w:rsidRPr="001E7AE3">
        <w:t xml:space="preserve"> </w:t>
      </w:r>
    </w:p>
    <w:p w14:paraId="248C1EB4" w14:textId="77777777" w:rsidR="00935680" w:rsidRDefault="00935680" w:rsidP="00BE7B8C"/>
    <w:p w14:paraId="4F9BC233" w14:textId="532F7DCB" w:rsidR="0095539C" w:rsidRPr="001E7AE3" w:rsidRDefault="005E6E79" w:rsidP="00EC37AB">
      <w:r>
        <w:t>6</w:t>
      </w:r>
      <w:r w:rsidR="00623FE8" w:rsidRPr="001E7AE3">
        <w:t xml:space="preserve"> § </w:t>
      </w:r>
      <w:r w:rsidR="009462D3">
        <w:t>Medlem i Tekniska rådet</w:t>
      </w:r>
      <w:r w:rsidR="00182A70" w:rsidRPr="001E7AE3">
        <w:t xml:space="preserve"> </w:t>
      </w:r>
      <w:r w:rsidR="00EC37AB" w:rsidRPr="001E7AE3">
        <w:t>ska styrka p</w:t>
      </w:r>
      <w:r w:rsidR="00623FE8" w:rsidRPr="001E7AE3">
        <w:t>raktisk erfarenhet genom intyg, betyg, referenser eller på annat sätt.</w:t>
      </w:r>
    </w:p>
    <w:p w14:paraId="3B1C106E" w14:textId="77777777" w:rsidR="0095539C" w:rsidRPr="001E7AE3" w:rsidRDefault="0095539C" w:rsidP="00EC37AB"/>
    <w:p w14:paraId="7B967864" w14:textId="5FF9A73E" w:rsidR="00623FE8" w:rsidRPr="001E7AE3" w:rsidRDefault="00C960EF" w:rsidP="00EC37AB">
      <w:r w:rsidRPr="001E7AE3">
        <w:t>U</w:t>
      </w:r>
      <w:r w:rsidR="0095539C" w:rsidRPr="001E7AE3">
        <w:t xml:space="preserve">ndantag eller avsteg från krav på teknisk kunskap och erfarenhet </w:t>
      </w:r>
      <w:r w:rsidRPr="001E7AE3">
        <w:t>kan medges efter prövning</w:t>
      </w:r>
      <w:r w:rsidR="0095539C" w:rsidRPr="001E7AE3">
        <w:t xml:space="preserve"> av </w:t>
      </w:r>
      <w:r w:rsidR="00495A27">
        <w:t>SGBC AB</w:t>
      </w:r>
      <w:r w:rsidR="0095539C" w:rsidRPr="001E7AE3">
        <w:t xml:space="preserve">. </w:t>
      </w:r>
      <w:r w:rsidR="00623FE8" w:rsidRPr="001E7AE3">
        <w:t xml:space="preserve"> </w:t>
      </w:r>
    </w:p>
    <w:p w14:paraId="569586AB" w14:textId="77777777" w:rsidR="00623FE8" w:rsidRPr="001E7AE3" w:rsidRDefault="00623FE8" w:rsidP="00623FE8"/>
    <w:p w14:paraId="415C2F27" w14:textId="77777777" w:rsidR="00623FE8" w:rsidRPr="001E7AE3" w:rsidRDefault="00B230E4" w:rsidP="00623FE8">
      <w:pPr>
        <w:rPr>
          <w:b/>
          <w:sz w:val="28"/>
          <w:szCs w:val="28"/>
        </w:rPr>
      </w:pPr>
      <w:r w:rsidRPr="003550FA">
        <w:rPr>
          <w:b/>
          <w:sz w:val="28"/>
          <w:szCs w:val="28"/>
        </w:rPr>
        <w:t>Krav på särskild kompetens</w:t>
      </w:r>
    </w:p>
    <w:p w14:paraId="29A24087" w14:textId="530018D9" w:rsidR="00623FE8" w:rsidRPr="001E7AE3" w:rsidRDefault="005E6E79" w:rsidP="00623FE8">
      <w:r>
        <w:t>7</w:t>
      </w:r>
      <w:r w:rsidR="00623FE8" w:rsidRPr="001E7AE3">
        <w:t xml:space="preserve"> § </w:t>
      </w:r>
      <w:r w:rsidR="009462D3">
        <w:t>Medlem i Tekniska rådet</w:t>
      </w:r>
      <w:r w:rsidR="00F014FF">
        <w:t xml:space="preserve"> </w:t>
      </w:r>
      <w:r w:rsidR="00623FE8" w:rsidRPr="001E7AE3">
        <w:t xml:space="preserve">ska ha god kännedom och kunskap om certifieringssystemet </w:t>
      </w:r>
      <w:r w:rsidR="00FC67EE">
        <w:t>BREEAM</w:t>
      </w:r>
      <w:r w:rsidR="00623FE8" w:rsidRPr="001E7AE3">
        <w:t xml:space="preserve">. </w:t>
      </w:r>
      <w:r w:rsidR="007C5BC9" w:rsidRPr="001E7AE3">
        <w:t xml:space="preserve">På </w:t>
      </w:r>
      <w:r w:rsidR="009462D3">
        <w:t>konsulten</w:t>
      </w:r>
      <w:r w:rsidR="00F014FF" w:rsidRPr="001E7AE3">
        <w:t xml:space="preserve"> </w:t>
      </w:r>
      <w:r w:rsidR="00623FE8" w:rsidRPr="001E7AE3">
        <w:t xml:space="preserve">ställs krav på erfarenhet från bland annat </w:t>
      </w:r>
    </w:p>
    <w:p w14:paraId="509246DF" w14:textId="376ECE1F" w:rsidR="00623FE8" w:rsidRPr="003550FA" w:rsidRDefault="00623FE8" w:rsidP="00623FE8">
      <w:pPr>
        <w:pStyle w:val="Liststycke"/>
        <w:numPr>
          <w:ilvl w:val="0"/>
          <w:numId w:val="17"/>
        </w:numPr>
      </w:pPr>
      <w:r w:rsidRPr="003550FA">
        <w:t>byggprojekt i minst två år inom något av områdena energi, innemiljö och material</w:t>
      </w:r>
      <w:r w:rsidR="003550FA" w:rsidRPr="003550FA">
        <w:t xml:space="preserve">, gärna </w:t>
      </w:r>
      <w:r w:rsidR="009036FD">
        <w:t xml:space="preserve">även </w:t>
      </w:r>
      <w:r w:rsidR="003550FA" w:rsidRPr="003550FA">
        <w:t xml:space="preserve">omfattande erfarenhet av BREEAM:s andra områden så som transporter, ekologi m.m. </w:t>
      </w:r>
    </w:p>
    <w:p w14:paraId="4648836F" w14:textId="149C6EA8" w:rsidR="006304B3" w:rsidRPr="005B6EED" w:rsidRDefault="006304B3" w:rsidP="00623FE8">
      <w:pPr>
        <w:pStyle w:val="Liststycke"/>
        <w:numPr>
          <w:ilvl w:val="0"/>
          <w:numId w:val="17"/>
        </w:numPr>
      </w:pPr>
      <w:r w:rsidRPr="005B6EED">
        <w:t xml:space="preserve">löpande arbete i projekt som genomgår en BREEAM-certifiering, som Assessor, AP eller specialist inom BREEAM:s huvudområden. </w:t>
      </w:r>
    </w:p>
    <w:p w14:paraId="60E0DE18" w14:textId="05F47196" w:rsidR="00623FE8" w:rsidRPr="007473BC" w:rsidRDefault="00610241" w:rsidP="00623FE8">
      <w:pPr>
        <w:pStyle w:val="Liststycke"/>
        <w:numPr>
          <w:ilvl w:val="0"/>
          <w:numId w:val="17"/>
        </w:numPr>
      </w:pPr>
      <w:r w:rsidRPr="007473BC">
        <w:t>Assessor</w:t>
      </w:r>
      <w:r w:rsidR="00623FE8" w:rsidRPr="007473BC">
        <w:t xml:space="preserve"> vid certifierat </w:t>
      </w:r>
      <w:r w:rsidR="007473BC">
        <w:t>BREEAM-projekt.</w:t>
      </w:r>
      <w:r w:rsidR="00B61D67" w:rsidRPr="007473BC">
        <w:t xml:space="preserve"> </w:t>
      </w:r>
    </w:p>
    <w:p w14:paraId="2DB53734" w14:textId="77777777" w:rsidR="00623FE8" w:rsidRPr="001E7AE3" w:rsidRDefault="00623FE8" w:rsidP="00623FE8"/>
    <w:p w14:paraId="1C13A2BB" w14:textId="7EECBA82" w:rsidR="00623FE8" w:rsidRPr="001E7AE3" w:rsidRDefault="005E6E79" w:rsidP="00623FE8">
      <w:r>
        <w:t>8</w:t>
      </w:r>
      <w:r w:rsidR="00BE7B8C" w:rsidRPr="001E7AE3">
        <w:t xml:space="preserve"> </w:t>
      </w:r>
      <w:r w:rsidR="00623FE8" w:rsidRPr="001E7AE3">
        <w:t xml:space="preserve">§ </w:t>
      </w:r>
      <w:r w:rsidR="009462D3">
        <w:t>Konsultens</w:t>
      </w:r>
      <w:r w:rsidR="00F014FF" w:rsidRPr="001E7AE3">
        <w:t xml:space="preserve"> </w:t>
      </w:r>
      <w:r w:rsidR="00623FE8" w:rsidRPr="001E7AE3">
        <w:t xml:space="preserve">kunskap och kännedom enligt </w:t>
      </w:r>
      <w:r>
        <w:t>7</w:t>
      </w:r>
      <w:r w:rsidR="00BE7B8C" w:rsidRPr="001E7AE3">
        <w:t xml:space="preserve"> </w:t>
      </w:r>
      <w:r w:rsidR="00623FE8" w:rsidRPr="001E7AE3">
        <w:t xml:space="preserve">§ dokumenteras genom </w:t>
      </w:r>
    </w:p>
    <w:p w14:paraId="3856956F" w14:textId="30E641FF" w:rsidR="00623FE8" w:rsidRPr="007473BC" w:rsidRDefault="00F33051" w:rsidP="00623FE8">
      <w:pPr>
        <w:pStyle w:val="Liststycke"/>
        <w:numPr>
          <w:ilvl w:val="0"/>
          <w:numId w:val="18"/>
        </w:numPr>
      </w:pPr>
      <w:r w:rsidRPr="007473BC">
        <w:t xml:space="preserve">Assessorlicens </w:t>
      </w:r>
      <w:r w:rsidR="00C9276F" w:rsidRPr="007473BC">
        <w:t>för</w:t>
      </w:r>
      <w:r w:rsidRPr="007473BC">
        <w:t xml:space="preserve"> BREEAM-SE</w:t>
      </w:r>
      <w:r w:rsidR="009036FD">
        <w:t xml:space="preserve"> </w:t>
      </w:r>
    </w:p>
    <w:p w14:paraId="6CAF9152" w14:textId="77777777" w:rsidR="00623FE8" w:rsidRPr="007473BC" w:rsidRDefault="00623FE8" w:rsidP="00623FE8">
      <w:pPr>
        <w:pStyle w:val="Liststycke"/>
        <w:numPr>
          <w:ilvl w:val="0"/>
          <w:numId w:val="18"/>
        </w:numPr>
      </w:pPr>
      <w:r w:rsidRPr="007473BC">
        <w:t>referensprojekt där rollen i projekten tydligt framgår</w:t>
      </w:r>
    </w:p>
    <w:p w14:paraId="022AC451" w14:textId="77777777" w:rsidR="00BB5356" w:rsidRDefault="00BB5356" w:rsidP="00BB5356">
      <w:pPr>
        <w:rPr>
          <w:highlight w:val="magenta"/>
        </w:rPr>
      </w:pPr>
    </w:p>
    <w:p w14:paraId="20E89D63" w14:textId="77777777" w:rsidR="00E612C9" w:rsidRPr="001E7AE3" w:rsidRDefault="00E612C9">
      <w:pPr>
        <w:rPr>
          <w:b/>
          <w:sz w:val="28"/>
          <w:szCs w:val="28"/>
        </w:rPr>
      </w:pPr>
      <w:r w:rsidRPr="001E7AE3">
        <w:rPr>
          <w:b/>
          <w:sz w:val="28"/>
          <w:szCs w:val="28"/>
        </w:rPr>
        <w:t xml:space="preserve">Lämplighet </w:t>
      </w:r>
    </w:p>
    <w:p w14:paraId="40CA01AC" w14:textId="7B6621D4" w:rsidR="00E612C9" w:rsidRPr="001E7AE3" w:rsidRDefault="005E6E79">
      <w:r>
        <w:t>9</w:t>
      </w:r>
      <w:r w:rsidR="00E612C9" w:rsidRPr="001E7AE3">
        <w:t xml:space="preserve"> § </w:t>
      </w:r>
      <w:r w:rsidR="009462D3">
        <w:t>Konsulten</w:t>
      </w:r>
      <w:r w:rsidR="00F014FF" w:rsidRPr="001E7AE3">
        <w:t xml:space="preserve"> </w:t>
      </w:r>
      <w:r w:rsidR="00E612C9" w:rsidRPr="001E7AE3">
        <w:t xml:space="preserve">ska vara lämplig för uppgiften. Lämpligheten avgörs av </w:t>
      </w:r>
      <w:r w:rsidR="009036FD">
        <w:t>SGBC AB</w:t>
      </w:r>
      <w:r w:rsidR="00E612C9" w:rsidRPr="001E7AE3">
        <w:t xml:space="preserve"> vid behov och sker utifrån t ex intyg, referenser, intervjuer. Vid bedömning av lämplighet värderas att man </w:t>
      </w:r>
    </w:p>
    <w:p w14:paraId="20AEE8F2" w14:textId="03E39C08" w:rsidR="00E612C9" w:rsidRPr="007473BC" w:rsidRDefault="00E612C9" w:rsidP="00E612C9">
      <w:pPr>
        <w:numPr>
          <w:ilvl w:val="0"/>
          <w:numId w:val="19"/>
        </w:numPr>
      </w:pPr>
      <w:r w:rsidRPr="007473BC">
        <w:t xml:space="preserve">respekterar att certifieringssystemet </w:t>
      </w:r>
      <w:r w:rsidR="00985B14" w:rsidRPr="007473BC">
        <w:t xml:space="preserve">BREEAM-SE är under </w:t>
      </w:r>
      <w:r w:rsidRPr="007473BC">
        <w:t>utveckling</w:t>
      </w:r>
      <w:r w:rsidR="00985B14" w:rsidRPr="007473BC">
        <w:t xml:space="preserve"> i Sverige</w:t>
      </w:r>
      <w:r w:rsidRPr="007473BC">
        <w:t>, har ett konstruktivt förhållningssätt som leder till förbättringar</w:t>
      </w:r>
    </w:p>
    <w:p w14:paraId="712B4E00" w14:textId="77777777" w:rsidR="00E612C9" w:rsidRPr="007473BC" w:rsidRDefault="00E612C9" w:rsidP="00E612C9">
      <w:pPr>
        <w:numPr>
          <w:ilvl w:val="0"/>
          <w:numId w:val="19"/>
        </w:numPr>
      </w:pPr>
      <w:r w:rsidRPr="007473BC">
        <w:t>har förmåga att göra relevanta bedömningar när ”regler och bedömningskriterier inte räcker till”</w:t>
      </w:r>
    </w:p>
    <w:p w14:paraId="255C37C9" w14:textId="16E1914D" w:rsidR="00E612C9" w:rsidRPr="007473BC" w:rsidRDefault="005E6E79" w:rsidP="00E612C9">
      <w:pPr>
        <w:numPr>
          <w:ilvl w:val="0"/>
          <w:numId w:val="19"/>
        </w:numPr>
        <w:rPr>
          <w:b/>
          <w:sz w:val="28"/>
          <w:szCs w:val="28"/>
        </w:rPr>
      </w:pPr>
      <w:r>
        <w:t>är god</w:t>
      </w:r>
      <w:r w:rsidR="00E612C9" w:rsidRPr="007473BC">
        <w:t xml:space="preserve"> </w:t>
      </w:r>
      <w:r>
        <w:t>ambassadör</w:t>
      </w:r>
      <w:r w:rsidR="00E612C9" w:rsidRPr="007473BC">
        <w:t xml:space="preserve"> för </w:t>
      </w:r>
      <w:r w:rsidR="00801E91" w:rsidRPr="007473BC">
        <w:t>BREEAM</w:t>
      </w:r>
      <w:r w:rsidR="00E612C9" w:rsidRPr="007473BC">
        <w:t xml:space="preserve"> och Sweden Green Building Council </w:t>
      </w:r>
    </w:p>
    <w:p w14:paraId="16345B22" w14:textId="3DCE2B07" w:rsidR="009036FD" w:rsidRDefault="009036FD" w:rsidP="00986EC3">
      <w:pPr>
        <w:numPr>
          <w:ilvl w:val="0"/>
          <w:numId w:val="19"/>
        </w:numPr>
      </w:pPr>
      <w:r>
        <w:t xml:space="preserve">följer och respekterar de tider och rutiner som fastställs av SGBC, samt håller en hög kvalitet i sitt arbete. </w:t>
      </w:r>
    </w:p>
    <w:p w14:paraId="5DD4CF24" w14:textId="4B38D9BC" w:rsidR="00E612C9" w:rsidRPr="007473BC" w:rsidRDefault="00E612C9" w:rsidP="00986EC3">
      <w:pPr>
        <w:numPr>
          <w:ilvl w:val="0"/>
          <w:numId w:val="19"/>
        </w:numPr>
      </w:pPr>
      <w:r w:rsidRPr="007473BC">
        <w:t xml:space="preserve">är saklig i sin kommunikation och har en professionell hållning gentemot alla som hanterar systemet </w:t>
      </w:r>
    </w:p>
    <w:p w14:paraId="567D60E1" w14:textId="119E580C" w:rsidR="000B5DF2" w:rsidRPr="007473BC" w:rsidRDefault="000B5DF2" w:rsidP="00986EC3">
      <w:pPr>
        <w:numPr>
          <w:ilvl w:val="0"/>
          <w:numId w:val="19"/>
        </w:numPr>
      </w:pPr>
      <w:r w:rsidRPr="007473BC">
        <w:t>har kunskap att tolka t</w:t>
      </w:r>
      <w:r w:rsidR="00F3279F" w:rsidRPr="007473BC">
        <w:t xml:space="preserve">ekniska dokument och ritningar, samt har ett öga för detaljer. </w:t>
      </w:r>
    </w:p>
    <w:p w14:paraId="613ADAFF" w14:textId="293E43E5" w:rsidR="00E2325C" w:rsidRPr="007473BC" w:rsidRDefault="000B5DF2" w:rsidP="000B5DF2">
      <w:pPr>
        <w:numPr>
          <w:ilvl w:val="0"/>
          <w:numId w:val="19"/>
        </w:numPr>
      </w:pPr>
      <w:r w:rsidRPr="007473BC">
        <w:t xml:space="preserve">har </w:t>
      </w:r>
      <w:r w:rsidR="005E6E79">
        <w:t>utmärkt förmåga att uttrycka sig</w:t>
      </w:r>
      <w:r w:rsidRPr="007473BC">
        <w:t xml:space="preserve"> i</w:t>
      </w:r>
      <w:r w:rsidR="00456DC0">
        <w:t xml:space="preserve"> </w:t>
      </w:r>
      <w:r w:rsidRPr="007473BC">
        <w:t>skrift</w:t>
      </w:r>
      <w:r w:rsidR="006D45A4" w:rsidRPr="007473BC">
        <w:t xml:space="preserve"> och tal</w:t>
      </w:r>
      <w:r w:rsidR="006F32CC">
        <w:t xml:space="preserve"> både </w:t>
      </w:r>
      <w:r w:rsidR="00456DC0">
        <w:t xml:space="preserve">i </w:t>
      </w:r>
      <w:r w:rsidR="006F32CC">
        <w:t>engelska och svenska</w:t>
      </w:r>
      <w:r w:rsidRPr="007473BC">
        <w:t xml:space="preserve">. </w:t>
      </w:r>
    </w:p>
    <w:p w14:paraId="393DEEBB" w14:textId="77777777" w:rsidR="00FF36CD" w:rsidRPr="007473BC" w:rsidRDefault="00D10EFC" w:rsidP="000B5DF2">
      <w:pPr>
        <w:numPr>
          <w:ilvl w:val="0"/>
          <w:numId w:val="19"/>
        </w:numPr>
      </w:pPr>
      <w:r w:rsidRPr="007473BC">
        <w:lastRenderedPageBreak/>
        <w:t xml:space="preserve">har en hög etik och moral, </w:t>
      </w:r>
      <w:r w:rsidR="009855AD" w:rsidRPr="007473BC">
        <w:t xml:space="preserve">förståelse och respekt för </w:t>
      </w:r>
      <w:r w:rsidR="00FF36CD" w:rsidRPr="007473BC">
        <w:t xml:space="preserve">vikten av oberoende, samt </w:t>
      </w:r>
      <w:r w:rsidR="009855AD" w:rsidRPr="007473BC">
        <w:t>att hantera intressekonflikter</w:t>
      </w:r>
      <w:r w:rsidR="00FF36CD" w:rsidRPr="007473BC">
        <w:t xml:space="preserve">. </w:t>
      </w:r>
    </w:p>
    <w:p w14:paraId="03557930" w14:textId="438BB89C" w:rsidR="00D10EFC" w:rsidRPr="007473BC" w:rsidRDefault="00C86C8F" w:rsidP="000B5DF2">
      <w:pPr>
        <w:numPr>
          <w:ilvl w:val="0"/>
          <w:numId w:val="19"/>
        </w:numPr>
      </w:pPr>
      <w:r w:rsidRPr="007473BC">
        <w:t>är diplomatisk och samarbetsvillig</w:t>
      </w:r>
    </w:p>
    <w:p w14:paraId="278147FC" w14:textId="77777777" w:rsidR="00581A50" w:rsidRPr="00C86C8F" w:rsidRDefault="00581A50" w:rsidP="00581A50"/>
    <w:p w14:paraId="481B8FF7" w14:textId="77777777" w:rsidR="00E612C9" w:rsidRPr="00C86C8F" w:rsidRDefault="00E612C9" w:rsidP="00E612C9"/>
    <w:p w14:paraId="646EC22E" w14:textId="238250AC" w:rsidR="00E612C9" w:rsidRPr="001E7AE3" w:rsidRDefault="00E612C9" w:rsidP="00E612C9">
      <w:pPr>
        <w:rPr>
          <w:b/>
          <w:sz w:val="28"/>
          <w:szCs w:val="28"/>
        </w:rPr>
      </w:pPr>
      <w:r w:rsidRPr="001E7AE3">
        <w:rPr>
          <w:b/>
          <w:sz w:val="28"/>
          <w:szCs w:val="28"/>
        </w:rPr>
        <w:t xml:space="preserve">Återkallande av godkännande </w:t>
      </w:r>
      <w:r w:rsidR="00681580">
        <w:rPr>
          <w:b/>
          <w:sz w:val="28"/>
          <w:szCs w:val="28"/>
        </w:rPr>
        <w:t xml:space="preserve">av </w:t>
      </w:r>
      <w:r w:rsidR="009462D3">
        <w:rPr>
          <w:b/>
          <w:sz w:val="28"/>
          <w:szCs w:val="28"/>
        </w:rPr>
        <w:t>medlem</w:t>
      </w:r>
      <w:r w:rsidR="00681580">
        <w:rPr>
          <w:b/>
          <w:sz w:val="28"/>
          <w:szCs w:val="28"/>
        </w:rPr>
        <w:t xml:space="preserve"> </w:t>
      </w:r>
      <w:r w:rsidR="009462D3">
        <w:rPr>
          <w:b/>
          <w:sz w:val="28"/>
          <w:szCs w:val="28"/>
        </w:rPr>
        <w:t>i</w:t>
      </w:r>
      <w:r w:rsidR="00681580">
        <w:rPr>
          <w:b/>
          <w:sz w:val="28"/>
          <w:szCs w:val="28"/>
        </w:rPr>
        <w:t xml:space="preserve"> Tekniska Rådet</w:t>
      </w:r>
    </w:p>
    <w:p w14:paraId="081C5B8C" w14:textId="35F0961F" w:rsidR="00E612C9" w:rsidRPr="001E7AE3" w:rsidRDefault="005E6E79">
      <w:pPr>
        <w:autoSpaceDE w:val="0"/>
        <w:autoSpaceDN w:val="0"/>
        <w:adjustRightInd w:val="0"/>
        <w:rPr>
          <w:lang w:eastAsia="en-US" w:bidi="he-IL"/>
        </w:rPr>
      </w:pPr>
      <w:r>
        <w:rPr>
          <w:lang w:eastAsia="en-US" w:bidi="he-IL"/>
        </w:rPr>
        <w:t>10</w:t>
      </w:r>
      <w:r w:rsidR="00BE7B8C" w:rsidRPr="001E7AE3">
        <w:rPr>
          <w:lang w:eastAsia="en-US" w:bidi="he-IL"/>
        </w:rPr>
        <w:t xml:space="preserve"> </w:t>
      </w:r>
      <w:r w:rsidR="00E612C9" w:rsidRPr="001E7AE3">
        <w:rPr>
          <w:lang w:eastAsia="en-US" w:bidi="he-IL"/>
        </w:rPr>
        <w:t xml:space="preserve">§ Godkännande </w:t>
      </w:r>
      <w:r w:rsidR="009462D3">
        <w:rPr>
          <w:lang w:eastAsia="en-US" w:bidi="he-IL"/>
        </w:rPr>
        <w:t>för</w:t>
      </w:r>
      <w:r w:rsidR="009462D3" w:rsidRPr="001E7AE3">
        <w:rPr>
          <w:lang w:eastAsia="en-US" w:bidi="he-IL"/>
        </w:rPr>
        <w:t xml:space="preserve"> </w:t>
      </w:r>
      <w:r w:rsidR="009462D3">
        <w:rPr>
          <w:lang w:eastAsia="en-US" w:bidi="he-IL"/>
        </w:rPr>
        <w:t>medlem</w:t>
      </w:r>
      <w:r w:rsidR="00681580">
        <w:rPr>
          <w:lang w:eastAsia="en-US" w:bidi="he-IL"/>
        </w:rPr>
        <w:t xml:space="preserve"> i Tekniska Rådet</w:t>
      </w:r>
      <w:r w:rsidR="00E612C9" w:rsidRPr="001E7AE3">
        <w:rPr>
          <w:lang w:eastAsia="en-US" w:bidi="he-IL"/>
        </w:rPr>
        <w:t xml:space="preserve"> kan återkallas om </w:t>
      </w:r>
      <w:r w:rsidR="0060066C" w:rsidRPr="001E7AE3">
        <w:rPr>
          <w:lang w:eastAsia="en-US" w:bidi="he-IL"/>
        </w:rPr>
        <w:t xml:space="preserve">denne brister i att </w:t>
      </w:r>
      <w:r w:rsidR="00E612C9" w:rsidRPr="001E7AE3">
        <w:rPr>
          <w:lang w:eastAsia="en-US" w:bidi="he-IL"/>
        </w:rPr>
        <w:t>uppfyl</w:t>
      </w:r>
      <w:r w:rsidR="0060066C" w:rsidRPr="001E7AE3">
        <w:rPr>
          <w:lang w:eastAsia="en-US" w:bidi="he-IL"/>
        </w:rPr>
        <w:t xml:space="preserve">la krav </w:t>
      </w:r>
      <w:r w:rsidR="00E612C9" w:rsidRPr="001E7AE3">
        <w:rPr>
          <w:lang w:eastAsia="en-US" w:bidi="he-IL"/>
        </w:rPr>
        <w:t xml:space="preserve">eller regler. Återkallande skall ha föregåtts av en varning, som </w:t>
      </w:r>
      <w:r w:rsidR="009462D3">
        <w:rPr>
          <w:lang w:eastAsia="en-US" w:bidi="he-IL"/>
        </w:rPr>
        <w:t>konsulten</w:t>
      </w:r>
      <w:r w:rsidR="00681580">
        <w:rPr>
          <w:lang w:eastAsia="en-US" w:bidi="he-IL"/>
        </w:rPr>
        <w:t xml:space="preserve"> ska ha</w:t>
      </w:r>
      <w:r w:rsidR="00681580" w:rsidRPr="001E7AE3">
        <w:rPr>
          <w:lang w:eastAsia="en-US" w:bidi="he-IL"/>
        </w:rPr>
        <w:t xml:space="preserve"> </w:t>
      </w:r>
      <w:r w:rsidR="00E612C9" w:rsidRPr="001E7AE3">
        <w:rPr>
          <w:lang w:eastAsia="en-US" w:bidi="he-IL"/>
        </w:rPr>
        <w:t xml:space="preserve">haft en skälig tid att bemöta. Skäl för återkallande av godkännande som </w:t>
      </w:r>
      <w:r w:rsidR="009462D3">
        <w:rPr>
          <w:lang w:eastAsia="en-US" w:bidi="he-IL"/>
        </w:rPr>
        <w:t>medlem</w:t>
      </w:r>
      <w:r w:rsidR="00681580">
        <w:rPr>
          <w:lang w:eastAsia="en-US" w:bidi="he-IL"/>
        </w:rPr>
        <w:t xml:space="preserve"> i Tekniska Rådet</w:t>
      </w:r>
      <w:r w:rsidR="00681580" w:rsidRPr="001E7AE3">
        <w:rPr>
          <w:lang w:eastAsia="en-US" w:bidi="he-IL"/>
        </w:rPr>
        <w:t xml:space="preserve"> </w:t>
      </w:r>
      <w:r w:rsidR="00E612C9" w:rsidRPr="001E7AE3">
        <w:rPr>
          <w:lang w:eastAsia="en-US" w:bidi="he-IL"/>
        </w:rPr>
        <w:t>är:</w:t>
      </w:r>
    </w:p>
    <w:p w14:paraId="42F0AE80" w14:textId="6C487BD9" w:rsidR="00E612C9" w:rsidRPr="001E7AE3" w:rsidRDefault="009462D3" w:rsidP="00E612C9">
      <w:pPr>
        <w:pStyle w:val="Liststycke"/>
        <w:numPr>
          <w:ilvl w:val="0"/>
          <w:numId w:val="20"/>
        </w:numPr>
        <w:autoSpaceDE w:val="0"/>
        <w:autoSpaceDN w:val="0"/>
        <w:adjustRightInd w:val="0"/>
        <w:rPr>
          <w:rFonts w:ascii="SymbolMT" w:hAnsi="SymbolMT" w:cs="SymbolMT"/>
          <w:lang w:eastAsia="en-US" w:bidi="he-IL"/>
        </w:rPr>
      </w:pPr>
      <w:r>
        <w:rPr>
          <w:lang w:eastAsia="en-US" w:bidi="he-IL"/>
        </w:rPr>
        <w:t>Konsulten</w:t>
      </w:r>
      <w:r w:rsidR="00681580" w:rsidRPr="001E7AE3">
        <w:rPr>
          <w:lang w:eastAsia="en-US" w:bidi="he-IL"/>
        </w:rPr>
        <w:t xml:space="preserve"> </w:t>
      </w:r>
      <w:r w:rsidR="00E612C9" w:rsidRPr="001E7AE3">
        <w:rPr>
          <w:lang w:eastAsia="en-US" w:bidi="he-IL"/>
        </w:rPr>
        <w:t>har befunnits brista i teknisk kunskap, erfarenhet av praktiskt arbete eller särskild kompetens</w:t>
      </w:r>
    </w:p>
    <w:p w14:paraId="26633786" w14:textId="21ABD1C5" w:rsidR="00E612C9" w:rsidRPr="001E7AE3" w:rsidRDefault="009462D3">
      <w:pPr>
        <w:pStyle w:val="Liststycke"/>
        <w:numPr>
          <w:ilvl w:val="0"/>
          <w:numId w:val="20"/>
        </w:numPr>
        <w:autoSpaceDE w:val="0"/>
        <w:autoSpaceDN w:val="0"/>
        <w:adjustRightInd w:val="0"/>
        <w:rPr>
          <w:lang w:eastAsia="en-US" w:bidi="he-IL"/>
        </w:rPr>
      </w:pPr>
      <w:r>
        <w:rPr>
          <w:lang w:eastAsia="en-US" w:bidi="he-IL"/>
        </w:rPr>
        <w:t>Konsulten</w:t>
      </w:r>
      <w:r w:rsidR="00681580">
        <w:rPr>
          <w:lang w:eastAsia="en-US" w:bidi="he-IL"/>
        </w:rPr>
        <w:t xml:space="preserve"> </w:t>
      </w:r>
      <w:r w:rsidR="00E612C9" w:rsidRPr="001E7AE3">
        <w:rPr>
          <w:lang w:eastAsia="en-US" w:bidi="he-IL"/>
        </w:rPr>
        <w:t>har</w:t>
      </w:r>
      <w:r w:rsidR="000C591B">
        <w:rPr>
          <w:lang w:eastAsia="en-US" w:bidi="he-IL"/>
        </w:rPr>
        <w:t xml:space="preserve"> inte</w:t>
      </w:r>
      <w:r w:rsidR="00E612C9" w:rsidRPr="001E7AE3">
        <w:rPr>
          <w:lang w:eastAsia="en-US" w:bidi="he-IL"/>
        </w:rPr>
        <w:t xml:space="preserve"> </w:t>
      </w:r>
      <w:r w:rsidR="009036FD">
        <w:rPr>
          <w:lang w:eastAsia="en-US" w:bidi="he-IL"/>
        </w:rPr>
        <w:t>utfört sitt uppdrag</w:t>
      </w:r>
      <w:r w:rsidR="009036FD" w:rsidRPr="001E7AE3">
        <w:rPr>
          <w:lang w:eastAsia="en-US" w:bidi="he-IL"/>
        </w:rPr>
        <w:t xml:space="preserve"> </w:t>
      </w:r>
      <w:r w:rsidR="00E612C9" w:rsidRPr="001E7AE3">
        <w:rPr>
          <w:lang w:eastAsia="en-US" w:bidi="he-IL"/>
        </w:rPr>
        <w:t>enligt regler och anvisningar i manual med fört</w:t>
      </w:r>
      <w:r w:rsidR="008E5B17" w:rsidRPr="001E7AE3">
        <w:rPr>
          <w:lang w:eastAsia="en-US" w:bidi="he-IL"/>
        </w:rPr>
        <w:t xml:space="preserve">ydliganden eller </w:t>
      </w:r>
      <w:r w:rsidR="009036FD">
        <w:rPr>
          <w:lang w:eastAsia="en-US" w:bidi="he-IL"/>
        </w:rPr>
        <w:t>rutiner</w:t>
      </w:r>
    </w:p>
    <w:p w14:paraId="4755CD0C" w14:textId="7ABDEFBC" w:rsidR="00E612C9" w:rsidRPr="001E7AE3" w:rsidRDefault="009462D3" w:rsidP="00E612C9">
      <w:pPr>
        <w:pStyle w:val="Liststycke"/>
        <w:numPr>
          <w:ilvl w:val="0"/>
          <w:numId w:val="20"/>
        </w:numPr>
        <w:autoSpaceDE w:val="0"/>
        <w:autoSpaceDN w:val="0"/>
        <w:adjustRightInd w:val="0"/>
        <w:rPr>
          <w:lang w:eastAsia="en-US" w:bidi="he-IL"/>
        </w:rPr>
      </w:pPr>
      <w:r>
        <w:rPr>
          <w:lang w:eastAsia="en-US" w:bidi="he-IL"/>
        </w:rPr>
        <w:t>Konsulten</w:t>
      </w:r>
      <w:r w:rsidR="00681580" w:rsidRPr="001E7AE3">
        <w:rPr>
          <w:lang w:eastAsia="en-US" w:bidi="he-IL"/>
        </w:rPr>
        <w:t xml:space="preserve"> </w:t>
      </w:r>
      <w:r w:rsidR="00E612C9" w:rsidRPr="001E7AE3">
        <w:rPr>
          <w:lang w:eastAsia="en-US" w:bidi="he-IL"/>
        </w:rPr>
        <w:t xml:space="preserve">har genom sitt </w:t>
      </w:r>
      <w:r w:rsidR="008E5B17" w:rsidRPr="001E7AE3">
        <w:rPr>
          <w:lang w:eastAsia="en-US" w:bidi="he-IL"/>
        </w:rPr>
        <w:t>agerande visat att denne</w:t>
      </w:r>
      <w:r w:rsidR="00E612C9" w:rsidRPr="001E7AE3">
        <w:rPr>
          <w:lang w:eastAsia="en-US" w:bidi="he-IL"/>
        </w:rPr>
        <w:t xml:space="preserve"> inte längre uppfyller kravet på </w:t>
      </w:r>
      <w:r w:rsidR="008E5B17" w:rsidRPr="001E7AE3">
        <w:rPr>
          <w:lang w:eastAsia="en-US" w:bidi="he-IL"/>
        </w:rPr>
        <w:t>allmän lämplighet för uppgiften</w:t>
      </w:r>
    </w:p>
    <w:p w14:paraId="41A81622" w14:textId="7A8A15F4" w:rsidR="00E612C9" w:rsidRPr="001E7AE3" w:rsidRDefault="009462D3" w:rsidP="00E612C9">
      <w:pPr>
        <w:pStyle w:val="Liststycke"/>
        <w:numPr>
          <w:ilvl w:val="0"/>
          <w:numId w:val="20"/>
        </w:numPr>
        <w:autoSpaceDE w:val="0"/>
        <w:autoSpaceDN w:val="0"/>
        <w:adjustRightInd w:val="0"/>
        <w:rPr>
          <w:lang w:eastAsia="en-US" w:bidi="he-IL"/>
        </w:rPr>
      </w:pPr>
      <w:r>
        <w:rPr>
          <w:lang w:eastAsia="en-US" w:bidi="he-IL"/>
        </w:rPr>
        <w:t>Konsulten</w:t>
      </w:r>
      <w:r w:rsidR="00681580" w:rsidRPr="001E7AE3">
        <w:rPr>
          <w:lang w:eastAsia="en-US" w:bidi="he-IL"/>
        </w:rPr>
        <w:t xml:space="preserve"> </w:t>
      </w:r>
      <w:r w:rsidR="00E612C9" w:rsidRPr="001E7AE3">
        <w:rPr>
          <w:lang w:eastAsia="en-US" w:bidi="he-IL"/>
        </w:rPr>
        <w:t xml:space="preserve">har trots varning från </w:t>
      </w:r>
      <w:r w:rsidR="009036FD">
        <w:t>SGBC AB</w:t>
      </w:r>
      <w:r w:rsidR="00456DC0">
        <w:t xml:space="preserve"> </w:t>
      </w:r>
      <w:r w:rsidR="00E612C9" w:rsidRPr="001E7AE3">
        <w:rPr>
          <w:lang w:eastAsia="en-US" w:bidi="he-IL"/>
        </w:rPr>
        <w:t xml:space="preserve">fortsatt att </w:t>
      </w:r>
      <w:r w:rsidR="009036FD">
        <w:rPr>
          <w:lang w:eastAsia="en-US" w:bidi="he-IL"/>
        </w:rPr>
        <w:t>utföra sitt uppdrag i strid med rutiner</w:t>
      </w:r>
    </w:p>
    <w:p w14:paraId="6865E8D8" w14:textId="099D2989" w:rsidR="00E612C9" w:rsidRPr="001E7AE3" w:rsidRDefault="009462D3" w:rsidP="00E612C9">
      <w:pPr>
        <w:pStyle w:val="Liststycke"/>
        <w:numPr>
          <w:ilvl w:val="0"/>
          <w:numId w:val="20"/>
        </w:numPr>
        <w:autoSpaceDE w:val="0"/>
        <w:autoSpaceDN w:val="0"/>
        <w:adjustRightInd w:val="0"/>
        <w:rPr>
          <w:lang w:eastAsia="en-US" w:bidi="he-IL"/>
        </w:rPr>
      </w:pPr>
      <w:r>
        <w:rPr>
          <w:lang w:eastAsia="en-US" w:bidi="he-IL"/>
        </w:rPr>
        <w:t>Konsulten</w:t>
      </w:r>
      <w:r w:rsidR="00681580" w:rsidRPr="001E7AE3">
        <w:rPr>
          <w:lang w:eastAsia="en-US" w:bidi="he-IL"/>
        </w:rPr>
        <w:t xml:space="preserve"> </w:t>
      </w:r>
      <w:r w:rsidR="00E612C9" w:rsidRPr="001E7AE3">
        <w:rPr>
          <w:lang w:eastAsia="en-US" w:bidi="he-IL"/>
        </w:rPr>
        <w:t xml:space="preserve">besvarar inte </w:t>
      </w:r>
      <w:r w:rsidR="008E5B17" w:rsidRPr="001E7AE3">
        <w:rPr>
          <w:lang w:eastAsia="en-US" w:bidi="he-IL"/>
        </w:rPr>
        <w:t xml:space="preserve">korrespondens från </w:t>
      </w:r>
      <w:r w:rsidR="009036FD">
        <w:t>SGBC AB</w:t>
      </w:r>
    </w:p>
    <w:p w14:paraId="28A2A626" w14:textId="125802BF" w:rsidR="00E612C9" w:rsidRPr="001E7AE3" w:rsidRDefault="009462D3" w:rsidP="00E612C9">
      <w:pPr>
        <w:pStyle w:val="Liststycke"/>
        <w:numPr>
          <w:ilvl w:val="0"/>
          <w:numId w:val="20"/>
        </w:numPr>
        <w:autoSpaceDE w:val="0"/>
        <w:autoSpaceDN w:val="0"/>
        <w:adjustRightInd w:val="0"/>
        <w:rPr>
          <w:lang w:eastAsia="en-US" w:bidi="he-IL"/>
        </w:rPr>
      </w:pPr>
      <w:r>
        <w:rPr>
          <w:lang w:eastAsia="en-US" w:bidi="he-IL"/>
        </w:rPr>
        <w:t>Konsulten</w:t>
      </w:r>
      <w:r w:rsidR="00681580" w:rsidRPr="001E7AE3">
        <w:rPr>
          <w:lang w:eastAsia="en-US" w:bidi="he-IL"/>
        </w:rPr>
        <w:t xml:space="preserve"> </w:t>
      </w:r>
      <w:r w:rsidR="00E612C9" w:rsidRPr="001E7AE3">
        <w:rPr>
          <w:lang w:eastAsia="en-US" w:bidi="he-IL"/>
        </w:rPr>
        <w:t>har in</w:t>
      </w:r>
      <w:r w:rsidR="008E5B17" w:rsidRPr="001E7AE3">
        <w:rPr>
          <w:lang w:eastAsia="en-US" w:bidi="he-IL"/>
        </w:rPr>
        <w:t>te betalt erforderliga avgifter</w:t>
      </w:r>
    </w:p>
    <w:p w14:paraId="02CCC711" w14:textId="7D2C26B5" w:rsidR="00E612C9" w:rsidRPr="001E7AE3" w:rsidRDefault="009462D3" w:rsidP="00E612C9">
      <w:pPr>
        <w:autoSpaceDE w:val="0"/>
        <w:autoSpaceDN w:val="0"/>
        <w:adjustRightInd w:val="0"/>
        <w:rPr>
          <w:lang w:eastAsia="en-US" w:bidi="he-IL"/>
        </w:rPr>
      </w:pPr>
      <w:r>
        <w:rPr>
          <w:lang w:eastAsia="en-US" w:bidi="he-IL"/>
        </w:rPr>
        <w:t>Konsult</w:t>
      </w:r>
      <w:r w:rsidR="00E612C9" w:rsidRPr="001E7AE3">
        <w:rPr>
          <w:lang w:eastAsia="en-US" w:bidi="he-IL"/>
        </w:rPr>
        <w:t xml:space="preserve"> som fått sitt godkännande återkallat kan ansöka om att bli godkänd på nytt.</w:t>
      </w:r>
    </w:p>
    <w:p w14:paraId="04FD80B1" w14:textId="77777777" w:rsidR="00E612C9" w:rsidRPr="001E7AE3" w:rsidRDefault="00E612C9" w:rsidP="00E612C9">
      <w:pPr>
        <w:autoSpaceDE w:val="0"/>
        <w:autoSpaceDN w:val="0"/>
        <w:adjustRightInd w:val="0"/>
        <w:rPr>
          <w:lang w:eastAsia="en-US" w:bidi="he-IL"/>
        </w:rPr>
      </w:pPr>
      <w:r w:rsidRPr="001E7AE3">
        <w:rPr>
          <w:lang w:eastAsia="en-US" w:bidi="he-IL"/>
        </w:rPr>
        <w:br/>
      </w:r>
    </w:p>
    <w:p w14:paraId="3A1E8CB3" w14:textId="77777777" w:rsidR="002C4BBA" w:rsidRPr="00B17B4B" w:rsidRDefault="002C4BBA" w:rsidP="00060547">
      <w:pPr>
        <w:rPr>
          <w:b/>
          <w:sz w:val="28"/>
          <w:szCs w:val="28"/>
        </w:rPr>
      </w:pPr>
    </w:p>
    <w:sectPr w:rsidR="002C4BBA" w:rsidRPr="00B17B4B" w:rsidSect="00293B79">
      <w:footerReference w:type="default" r:id="rId9"/>
      <w:headerReference w:type="first" r:id="rId10"/>
      <w:foot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51835" w14:textId="77777777" w:rsidR="00642D0F" w:rsidRDefault="00642D0F">
      <w:r>
        <w:separator/>
      </w:r>
    </w:p>
  </w:endnote>
  <w:endnote w:type="continuationSeparator" w:id="0">
    <w:p w14:paraId="2C83D7E5" w14:textId="77777777" w:rsidR="00642D0F" w:rsidRDefault="0064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3BF4" w14:textId="77777777" w:rsidR="00F91729" w:rsidRDefault="00F91729" w:rsidP="00F91729">
    <w:pPr>
      <w:spacing w:after="40"/>
      <w:rPr>
        <w:rFonts w:ascii="Verdana" w:hAnsi="Verdana"/>
        <w:sz w:val="12"/>
        <w:szCs w:val="12"/>
      </w:rPr>
    </w:pPr>
  </w:p>
  <w:p w14:paraId="5D05E9AA" w14:textId="77777777" w:rsidR="00F91729" w:rsidRPr="005B3EEB" w:rsidRDefault="00F91729" w:rsidP="00F91729">
    <w:pPr>
      <w:spacing w:after="40"/>
      <w:rPr>
        <w:rFonts w:ascii="Verdana" w:hAnsi="Verdana"/>
        <w:sz w:val="12"/>
        <w:szCs w:val="12"/>
      </w:rPr>
    </w:pPr>
    <w:r w:rsidRPr="005B3EEB">
      <w:rPr>
        <w:rFonts w:ascii="Verdana" w:hAnsi="Verdana"/>
        <w:sz w:val="12"/>
        <w:szCs w:val="12"/>
      </w:rPr>
      <w:t>www.</w:t>
    </w:r>
    <w:r>
      <w:rPr>
        <w:rFonts w:ascii="Verdana" w:hAnsi="Verdana"/>
        <w:sz w:val="12"/>
        <w:szCs w:val="12"/>
      </w:rPr>
      <w:t>sgbc</w:t>
    </w:r>
    <w:r w:rsidRPr="005B3EEB">
      <w:rPr>
        <w:rFonts w:ascii="Verdana" w:hAnsi="Verdana"/>
        <w:sz w:val="12"/>
        <w:szCs w:val="12"/>
      </w:rPr>
      <w:t>.se</w:t>
    </w:r>
  </w:p>
  <w:tbl>
    <w:tblPr>
      <w:tblW w:w="8640" w:type="dxa"/>
      <w:tblLayout w:type="fixed"/>
      <w:tblCellMar>
        <w:left w:w="0" w:type="dxa"/>
        <w:right w:w="28" w:type="dxa"/>
      </w:tblCellMar>
      <w:tblLook w:val="0000" w:firstRow="0" w:lastRow="0" w:firstColumn="0" w:lastColumn="0" w:noHBand="0" w:noVBand="0"/>
    </w:tblPr>
    <w:tblGrid>
      <w:gridCol w:w="8640"/>
    </w:tblGrid>
    <w:tr w:rsidR="00F91729" w:rsidRPr="005075BE" w14:paraId="662D55B3" w14:textId="77777777" w:rsidTr="00676AC0">
      <w:tc>
        <w:tcPr>
          <w:tcW w:w="8640" w:type="dxa"/>
          <w:tcBorders>
            <w:top w:val="single" w:sz="4" w:space="0" w:color="auto"/>
          </w:tcBorders>
        </w:tcPr>
        <w:p w14:paraId="46E1F97F" w14:textId="77777777" w:rsidR="00F91729" w:rsidRPr="005075BE" w:rsidRDefault="00F91729" w:rsidP="00F91729">
          <w:pPr>
            <w:pStyle w:val="Sidfot"/>
            <w:rPr>
              <w:rFonts w:ascii="Verdana" w:hAnsi="Verdana"/>
              <w:sz w:val="12"/>
              <w:szCs w:val="12"/>
            </w:rPr>
          </w:pPr>
        </w:p>
      </w:tc>
    </w:tr>
    <w:tr w:rsidR="00F91729" w:rsidRPr="00BC751B" w14:paraId="7C7D6105" w14:textId="77777777" w:rsidTr="00676AC0">
      <w:tc>
        <w:tcPr>
          <w:tcW w:w="8640" w:type="dxa"/>
        </w:tcPr>
        <w:p w14:paraId="743DA8B0" w14:textId="77777777" w:rsidR="00F91729" w:rsidRPr="005075BE" w:rsidRDefault="00F91729" w:rsidP="00F91729">
          <w:pPr>
            <w:pStyle w:val="Sidfot"/>
            <w:spacing w:line="360" w:lineRule="auto"/>
            <w:rPr>
              <w:rFonts w:ascii="Verdana" w:hAnsi="Verdana"/>
              <w:b/>
              <w:sz w:val="12"/>
              <w:szCs w:val="12"/>
              <w:lang w:val="en-GB"/>
            </w:rPr>
          </w:pPr>
          <w:smartTag w:uri="urn:schemas-microsoft-com:office:smarttags" w:element="country-region">
            <w:r w:rsidRPr="005075BE">
              <w:rPr>
                <w:rFonts w:ascii="Verdana" w:hAnsi="Verdana"/>
                <w:b/>
                <w:sz w:val="12"/>
                <w:szCs w:val="12"/>
                <w:lang w:val="en-GB"/>
              </w:rPr>
              <w:t>SWEDEN</w:t>
            </w:r>
          </w:smartTag>
          <w:r w:rsidRPr="005075BE">
            <w:rPr>
              <w:rFonts w:ascii="Verdana" w:hAnsi="Verdana"/>
              <w:b/>
              <w:sz w:val="12"/>
              <w:szCs w:val="12"/>
              <w:lang w:val="en-GB"/>
            </w:rPr>
            <w:t xml:space="preserve"> GREEN BUILDING COUNCIL / BUILDING GREEN IN </w:t>
          </w:r>
          <w:smartTag w:uri="urn:schemas-microsoft-com:office:smarttags" w:element="PersonName">
            <w:smartTag w:uri="urn:schemas-microsoft-com:office:smarttags" w:element="country-region">
              <w:r w:rsidRPr="005075BE">
                <w:rPr>
                  <w:rFonts w:ascii="Verdana" w:hAnsi="Verdana"/>
                  <w:b/>
                  <w:sz w:val="12"/>
                  <w:szCs w:val="12"/>
                  <w:lang w:val="en-GB"/>
                </w:rPr>
                <w:t>SWEDEN</w:t>
              </w:r>
            </w:smartTag>
          </w:smartTag>
          <w:r w:rsidRPr="005075BE">
            <w:rPr>
              <w:rFonts w:ascii="Verdana" w:hAnsi="Verdana"/>
              <w:b/>
              <w:sz w:val="12"/>
              <w:szCs w:val="12"/>
              <w:lang w:val="en-GB"/>
            </w:rPr>
            <w:t xml:space="preserve"> AB</w:t>
          </w:r>
        </w:p>
      </w:tc>
    </w:tr>
    <w:tr w:rsidR="00F91729" w:rsidRPr="005075BE" w14:paraId="26B62DCC" w14:textId="77777777" w:rsidTr="00676AC0">
      <w:tc>
        <w:tcPr>
          <w:tcW w:w="8640" w:type="dxa"/>
        </w:tcPr>
        <w:p w14:paraId="70FFEB09" w14:textId="77777777" w:rsidR="00F91729" w:rsidRPr="005075BE" w:rsidRDefault="00F91729" w:rsidP="00F91729">
          <w:pPr>
            <w:pStyle w:val="Sidfot"/>
            <w:rPr>
              <w:rFonts w:ascii="Verdana" w:hAnsi="Verdana"/>
              <w:sz w:val="12"/>
              <w:szCs w:val="12"/>
            </w:rPr>
          </w:pPr>
          <w:r>
            <w:rPr>
              <w:rFonts w:ascii="Verdana" w:hAnsi="Verdana"/>
              <w:sz w:val="12"/>
              <w:szCs w:val="12"/>
            </w:rPr>
            <w:t>Landsvägen 50 A</w:t>
          </w:r>
        </w:p>
        <w:p w14:paraId="24E8999A" w14:textId="77777777" w:rsidR="00F91729" w:rsidRPr="005075BE" w:rsidRDefault="00F91729" w:rsidP="00F91729">
          <w:pPr>
            <w:pStyle w:val="Sidfot"/>
            <w:rPr>
              <w:rFonts w:ascii="Verdana" w:hAnsi="Verdana"/>
              <w:sz w:val="12"/>
              <w:szCs w:val="12"/>
            </w:rPr>
          </w:pPr>
          <w:r>
            <w:rPr>
              <w:rFonts w:ascii="Verdana" w:hAnsi="Verdana"/>
              <w:sz w:val="12"/>
              <w:szCs w:val="12"/>
            </w:rPr>
            <w:t>172 63</w:t>
          </w:r>
          <w:r w:rsidRPr="005075BE">
            <w:rPr>
              <w:rFonts w:ascii="Verdana" w:hAnsi="Verdana"/>
              <w:sz w:val="12"/>
              <w:szCs w:val="12"/>
            </w:rPr>
            <w:t xml:space="preserve"> STOCKHOLM</w:t>
          </w:r>
        </w:p>
        <w:p w14:paraId="0A5980FD" w14:textId="77777777" w:rsidR="00F91729" w:rsidRPr="005075BE" w:rsidRDefault="00F91729" w:rsidP="00F91729">
          <w:pPr>
            <w:pStyle w:val="Sidfot"/>
            <w:tabs>
              <w:tab w:val="left" w:pos="709"/>
            </w:tabs>
            <w:rPr>
              <w:rFonts w:ascii="Verdana" w:hAnsi="Verdana"/>
              <w:sz w:val="12"/>
              <w:szCs w:val="12"/>
            </w:rPr>
          </w:pPr>
          <w:r>
            <w:rPr>
              <w:rFonts w:ascii="Verdana" w:hAnsi="Verdana"/>
              <w:sz w:val="12"/>
              <w:szCs w:val="12"/>
            </w:rPr>
            <w:t xml:space="preserve">Org.nr: </w:t>
          </w:r>
          <w:r w:rsidRPr="005075BE">
            <w:rPr>
              <w:rFonts w:ascii="Verdana" w:hAnsi="Verdana"/>
              <w:sz w:val="12"/>
              <w:szCs w:val="12"/>
            </w:rPr>
            <w:t>556797-7789</w:t>
          </w:r>
        </w:p>
      </w:tc>
    </w:tr>
  </w:tbl>
  <w:p w14:paraId="2AF0CE25" w14:textId="77777777" w:rsidR="00F91729" w:rsidRDefault="00F9172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E5C" w14:textId="45945FC3" w:rsidR="00E612C9" w:rsidRDefault="00072E5A">
    <w:pPr>
      <w:pStyle w:val="Sidhuvud"/>
      <w:tabs>
        <w:tab w:val="clear" w:pos="4536"/>
        <w:tab w:val="clear" w:pos="9072"/>
      </w:tabs>
      <w:rPr>
        <w:noProof/>
      </w:rPr>
    </w:pPr>
    <w:r>
      <w:rPr>
        <w:noProof/>
      </w:rPr>
      <mc:AlternateContent>
        <mc:Choice Requires="wps">
          <w:drawing>
            <wp:anchor distT="0" distB="0" distL="114300" distR="114300" simplePos="0" relativeHeight="251656704" behindDoc="1" locked="0" layoutInCell="1" allowOverlap="1" wp14:anchorId="72E94B81" wp14:editId="32536D49">
              <wp:simplePos x="0" y="0"/>
              <wp:positionH relativeFrom="column">
                <wp:posOffset>-148590</wp:posOffset>
              </wp:positionH>
              <wp:positionV relativeFrom="paragraph">
                <wp:posOffset>-470535</wp:posOffset>
              </wp:positionV>
              <wp:extent cx="4858385"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6EE9C" w14:textId="77777777" w:rsidR="00E612C9" w:rsidRDefault="00E612C9">
                          <w:pPr>
                            <w:spacing w:line="200" w:lineRule="exact"/>
                            <w:rPr>
                              <w:rFonts w:ascii="Arial" w:hAnsi="Arial"/>
                              <w:b/>
                              <w:spacing w:val="10"/>
                              <w:sz w:val="14"/>
                            </w:rPr>
                          </w:pPr>
                          <w:r>
                            <w:rPr>
                              <w:rFonts w:ascii="Arial" w:hAnsi="Arial"/>
                              <w:b/>
                              <w:spacing w:val="10"/>
                              <w:sz w:val="14"/>
                            </w:rPr>
                            <w:t>FASTIGHETSÄGARNA SVERIGE AB</w:t>
                          </w:r>
                        </w:p>
                        <w:p w14:paraId="6F0CAFAF" w14:textId="77777777" w:rsidR="00E612C9" w:rsidRDefault="00E612C9">
                          <w:pPr>
                            <w:spacing w:line="200" w:lineRule="exact"/>
                            <w:rPr>
                              <w:rFonts w:ascii="Arial" w:hAnsi="Arial"/>
                              <w:b/>
                              <w:spacing w:val="10"/>
                              <w:sz w:val="14"/>
                            </w:rPr>
                          </w:pPr>
                          <w:r>
                            <w:rPr>
                              <w:rFonts w:ascii="Arial" w:hAnsi="Arial"/>
                              <w:b/>
                              <w:spacing w:val="10"/>
                              <w:sz w:val="14"/>
                            </w:rPr>
                            <w:t xml:space="preserve">ADRESS </w:t>
                          </w:r>
                          <w:r>
                            <w:rPr>
                              <w:rFonts w:ascii="Arial" w:hAnsi="Arial"/>
                              <w:spacing w:val="10"/>
                              <w:sz w:val="14"/>
                            </w:rPr>
                            <w:t>Box 9608, 117 91 Stockholm</w:t>
                          </w:r>
                          <w:r>
                            <w:rPr>
                              <w:rFonts w:ascii="Arial" w:hAnsi="Arial"/>
                              <w:b/>
                              <w:spacing w:val="10"/>
                              <w:sz w:val="14"/>
                            </w:rPr>
                            <w:t xml:space="preserve"> &gt; BESÖKSADRESS Hornsbruksgatan 28</w:t>
                          </w:r>
                        </w:p>
                        <w:p w14:paraId="54BCC4AF" w14:textId="77777777" w:rsidR="00E612C9" w:rsidRDefault="00E612C9">
                          <w:pPr>
                            <w:spacing w:line="200" w:lineRule="exact"/>
                            <w:rPr>
                              <w:rFonts w:ascii="Arial" w:hAnsi="Arial"/>
                              <w:spacing w:val="10"/>
                              <w:sz w:val="14"/>
                              <w:lang w:val="en-GB"/>
                            </w:rPr>
                          </w:pPr>
                          <w:r>
                            <w:rPr>
                              <w:rFonts w:ascii="Arial" w:hAnsi="Arial"/>
                              <w:b/>
                              <w:spacing w:val="10"/>
                              <w:sz w:val="14"/>
                              <w:lang w:val="en-GB"/>
                            </w:rPr>
                            <w:t xml:space="preserve">TEL </w:t>
                          </w:r>
                          <w:r>
                            <w:rPr>
                              <w:rFonts w:ascii="Arial" w:hAnsi="Arial"/>
                              <w:spacing w:val="10"/>
                              <w:sz w:val="14"/>
                              <w:lang w:val="en-GB"/>
                            </w:rPr>
                            <w:t>08-613 57 00</w:t>
                          </w:r>
                          <w:r>
                            <w:rPr>
                              <w:rFonts w:ascii="Arial" w:hAnsi="Arial"/>
                              <w:b/>
                              <w:spacing w:val="10"/>
                              <w:sz w:val="14"/>
                              <w:lang w:val="en-GB"/>
                            </w:rPr>
                            <w:t xml:space="preserve"> &gt; FAX </w:t>
                          </w:r>
                          <w:r>
                            <w:rPr>
                              <w:rFonts w:ascii="Arial" w:hAnsi="Arial"/>
                              <w:bCs/>
                              <w:spacing w:val="10"/>
                              <w:sz w:val="14"/>
                              <w:lang w:val="en-GB"/>
                            </w:rPr>
                            <w:t>08-613 57 01</w:t>
                          </w:r>
                          <w:r>
                            <w:rPr>
                              <w:rFonts w:ascii="Arial" w:hAnsi="Arial"/>
                              <w:b/>
                              <w:spacing w:val="10"/>
                              <w:sz w:val="14"/>
                              <w:lang w:val="en-GB"/>
                            </w:rPr>
                            <w:t xml:space="preserve"> &gt; </w:t>
                          </w:r>
                          <w:r>
                            <w:rPr>
                              <w:rFonts w:ascii="Arial" w:hAnsi="Arial"/>
                              <w:spacing w:val="10"/>
                              <w:sz w:val="14"/>
                              <w:lang w:val="en-GB"/>
                            </w:rPr>
                            <w:t>info</w:t>
                          </w:r>
                          <w:r>
                            <w:rPr>
                              <w:rFonts w:ascii="Arial" w:hAnsi="Arial"/>
                              <w:b/>
                              <w:spacing w:val="10"/>
                              <w:sz w:val="14"/>
                              <w:lang w:val="en-GB"/>
                            </w:rPr>
                            <w:t>@</w:t>
                          </w:r>
                          <w:r>
                            <w:rPr>
                              <w:rFonts w:ascii="Arial" w:hAnsi="Arial"/>
                              <w:spacing w:val="10"/>
                              <w:sz w:val="14"/>
                              <w:lang w:val="en-GB"/>
                            </w:rPr>
                            <w:t>fastighetsagarna.se</w:t>
                          </w:r>
                          <w:r>
                            <w:rPr>
                              <w:rFonts w:ascii="Arial" w:hAnsi="Arial"/>
                              <w:b/>
                              <w:spacing w:val="10"/>
                              <w:sz w:val="14"/>
                              <w:lang w:val="en-GB"/>
                            </w:rPr>
                            <w:t xml:space="preserve"> &gt; </w:t>
                          </w:r>
                          <w:r>
                            <w:rPr>
                              <w:rFonts w:ascii="Arial" w:hAnsi="Arial"/>
                              <w:spacing w:val="10"/>
                              <w:sz w:val="14"/>
                              <w:lang w:val="en-GB"/>
                            </w:rPr>
                            <w:t>www.fastighetsagarna.se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94B81" id="_x0000_t202" coordsize="21600,21600" o:spt="202" path="m,l,21600r21600,l21600,xe">
              <v:stroke joinstyle="miter"/>
              <v:path gradientshapeok="t" o:connecttype="rect"/>
            </v:shapetype>
            <v:shape id="Text Box 1" o:spid="_x0000_s1028" type="#_x0000_t202" style="position:absolute;left:0;text-align:left;margin-left:-11.7pt;margin-top:-37.05pt;width:382.5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" stroked="f">
              <v:textbox>
                <w:txbxContent>
                  <w:p w14:paraId="3156EE9C" w14:textId="77777777" w:rsidR="00E612C9" w:rsidRDefault="00E612C9">
                    <w:pPr>
                      <w:spacing w:line="200" w:lineRule="exact"/>
                      <w:rPr>
                        <w:rFonts w:ascii="Arial" w:hAnsi="Arial"/>
                        <w:b/>
                        <w:spacing w:val="10"/>
                        <w:sz w:val="14"/>
                      </w:rPr>
                    </w:pPr>
                    <w:r>
                      <w:rPr>
                        <w:rFonts w:ascii="Arial" w:hAnsi="Arial"/>
                        <w:b/>
                        <w:spacing w:val="10"/>
                        <w:sz w:val="14"/>
                      </w:rPr>
                      <w:t>FASTIGHETSÄGARNA SVERIGE AB</w:t>
                    </w:r>
                  </w:p>
                  <w:p w14:paraId="6F0CAFAF" w14:textId="77777777" w:rsidR="00E612C9" w:rsidRDefault="00E612C9">
                    <w:pPr>
                      <w:spacing w:line="200" w:lineRule="exact"/>
                      <w:rPr>
                        <w:rFonts w:ascii="Arial" w:hAnsi="Arial"/>
                        <w:b/>
                        <w:spacing w:val="10"/>
                        <w:sz w:val="14"/>
                      </w:rPr>
                    </w:pPr>
                    <w:r>
                      <w:rPr>
                        <w:rFonts w:ascii="Arial" w:hAnsi="Arial"/>
                        <w:b/>
                        <w:spacing w:val="10"/>
                        <w:sz w:val="14"/>
                      </w:rPr>
                      <w:t xml:space="preserve">ADRESS </w:t>
                    </w:r>
                    <w:r>
                      <w:rPr>
                        <w:rFonts w:ascii="Arial" w:hAnsi="Arial"/>
                        <w:spacing w:val="10"/>
                        <w:sz w:val="14"/>
                      </w:rPr>
                      <w:t>Box 9608, 117 91 Stockholm</w:t>
                    </w:r>
                    <w:r>
                      <w:rPr>
                        <w:rFonts w:ascii="Arial" w:hAnsi="Arial"/>
                        <w:b/>
                        <w:spacing w:val="10"/>
                        <w:sz w:val="14"/>
                      </w:rPr>
                      <w:t xml:space="preserve"> &gt; BESÖKSADRESS Hornsbruksgatan 28</w:t>
                    </w:r>
                  </w:p>
                  <w:p w14:paraId="54BCC4AF" w14:textId="77777777" w:rsidR="00E612C9" w:rsidRDefault="00E612C9">
                    <w:pPr>
                      <w:spacing w:line="200" w:lineRule="exact"/>
                      <w:rPr>
                        <w:rFonts w:ascii="Arial" w:hAnsi="Arial"/>
                        <w:spacing w:val="10"/>
                        <w:sz w:val="14"/>
                        <w:lang w:val="en-GB"/>
                      </w:rPr>
                    </w:pPr>
                    <w:r>
                      <w:rPr>
                        <w:rFonts w:ascii="Arial" w:hAnsi="Arial"/>
                        <w:b/>
                        <w:spacing w:val="10"/>
                        <w:sz w:val="14"/>
                        <w:lang w:val="en-GB"/>
                      </w:rPr>
                      <w:t xml:space="preserve">TEL </w:t>
                    </w:r>
                    <w:r>
                      <w:rPr>
                        <w:rFonts w:ascii="Arial" w:hAnsi="Arial"/>
                        <w:spacing w:val="10"/>
                        <w:sz w:val="14"/>
                        <w:lang w:val="en-GB"/>
                      </w:rPr>
                      <w:t>08-613 57 00</w:t>
                    </w:r>
                    <w:r>
                      <w:rPr>
                        <w:rFonts w:ascii="Arial" w:hAnsi="Arial"/>
                        <w:b/>
                        <w:spacing w:val="10"/>
                        <w:sz w:val="14"/>
                        <w:lang w:val="en-GB"/>
                      </w:rPr>
                      <w:t xml:space="preserve"> &gt; FAX </w:t>
                    </w:r>
                    <w:r>
                      <w:rPr>
                        <w:rFonts w:ascii="Arial" w:hAnsi="Arial"/>
                        <w:bCs/>
                        <w:spacing w:val="10"/>
                        <w:sz w:val="14"/>
                        <w:lang w:val="en-GB"/>
                      </w:rPr>
                      <w:t>08-613 57 01</w:t>
                    </w:r>
                    <w:r>
                      <w:rPr>
                        <w:rFonts w:ascii="Arial" w:hAnsi="Arial"/>
                        <w:b/>
                        <w:spacing w:val="10"/>
                        <w:sz w:val="14"/>
                        <w:lang w:val="en-GB"/>
                      </w:rPr>
                      <w:t xml:space="preserve"> &gt; </w:t>
                    </w:r>
                    <w:r>
                      <w:rPr>
                        <w:rFonts w:ascii="Arial" w:hAnsi="Arial"/>
                        <w:spacing w:val="10"/>
                        <w:sz w:val="14"/>
                        <w:lang w:val="en-GB"/>
                      </w:rPr>
                      <w:t>info</w:t>
                    </w:r>
                    <w:r>
                      <w:rPr>
                        <w:rFonts w:ascii="Arial" w:hAnsi="Arial"/>
                        <w:b/>
                        <w:spacing w:val="10"/>
                        <w:sz w:val="14"/>
                        <w:lang w:val="en-GB"/>
                      </w:rPr>
                      <w:t>@</w:t>
                    </w:r>
                    <w:r>
                      <w:rPr>
                        <w:rFonts w:ascii="Arial" w:hAnsi="Arial"/>
                        <w:spacing w:val="10"/>
                        <w:sz w:val="14"/>
                        <w:lang w:val="en-GB"/>
                      </w:rPr>
                      <w:t>fastighetsagarna.se</w:t>
                    </w:r>
                    <w:r>
                      <w:rPr>
                        <w:rFonts w:ascii="Arial" w:hAnsi="Arial"/>
                        <w:b/>
                        <w:spacing w:val="10"/>
                        <w:sz w:val="14"/>
                        <w:lang w:val="en-GB"/>
                      </w:rPr>
                      <w:t xml:space="preserve"> &gt; </w:t>
                    </w:r>
                    <w:r>
                      <w:rPr>
                        <w:rFonts w:ascii="Arial" w:hAnsi="Arial"/>
                        <w:spacing w:val="10"/>
                        <w:sz w:val="14"/>
                        <w:lang w:val="en-GB"/>
                      </w:rPr>
                      <w:t>www.fastighetsagarna.se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D2B34" w14:textId="77777777" w:rsidR="00642D0F" w:rsidRDefault="00642D0F">
      <w:r>
        <w:separator/>
      </w:r>
    </w:p>
  </w:footnote>
  <w:footnote w:type="continuationSeparator" w:id="0">
    <w:p w14:paraId="13A2B767" w14:textId="77777777" w:rsidR="00642D0F" w:rsidRDefault="0064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57F3" w14:textId="29CFAF48" w:rsidR="00E612C9" w:rsidRDefault="00072E5A">
    <w:pPr>
      <w:pStyle w:val="Sidhuvud"/>
      <w:tabs>
        <w:tab w:val="clear" w:pos="4536"/>
        <w:tab w:val="clear" w:pos="9072"/>
      </w:tabs>
      <w:rPr>
        <w:noProof/>
      </w:rPr>
    </w:pPr>
    <w:r>
      <w:rPr>
        <w:noProof/>
      </w:rPr>
      <mc:AlternateContent>
        <mc:Choice Requires="wps">
          <w:drawing>
            <wp:anchor distT="0" distB="0" distL="114300" distR="114300" simplePos="0" relativeHeight="251658752" behindDoc="1" locked="0" layoutInCell="1" allowOverlap="1" wp14:anchorId="533880B4" wp14:editId="4F4F21C7">
              <wp:simplePos x="0" y="0"/>
              <wp:positionH relativeFrom="column">
                <wp:posOffset>-702945</wp:posOffset>
              </wp:positionH>
              <wp:positionV relativeFrom="paragraph">
                <wp:posOffset>2631440</wp:posOffset>
              </wp:positionV>
              <wp:extent cx="342900" cy="69576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957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28441" w14:textId="77777777" w:rsidR="00E612C9" w:rsidRDefault="00E612C9">
                          <w:pPr>
                            <w:rPr>
                              <w:rFonts w:ascii="Arial" w:hAnsi="Arial"/>
                              <w:spacing w:val="10"/>
                              <w:sz w:val="14"/>
                            </w:rPr>
                          </w:pPr>
                          <w:r>
                            <w:rPr>
                              <w:rFonts w:ascii="Arial" w:hAnsi="Arial"/>
                              <w:b/>
                              <w:spacing w:val="10"/>
                              <w:sz w:val="14"/>
                            </w:rPr>
                            <w:t>ORG. NR</w:t>
                          </w:r>
                          <w:r>
                            <w:rPr>
                              <w:rFonts w:ascii="Arial" w:hAnsi="Arial"/>
                              <w:spacing w:val="10"/>
                              <w:sz w:val="14"/>
                            </w:rPr>
                            <w:t xml:space="preserve"> 55 60 19-6387 </w:t>
                          </w:r>
                          <w:r>
                            <w:rPr>
                              <w:rFonts w:ascii="Arial" w:hAnsi="Arial"/>
                              <w:b/>
                              <w:spacing w:val="10"/>
                              <w:sz w:val="14"/>
                            </w:rPr>
                            <w:t>&gt; STYRELSENS SÄTE</w:t>
                          </w:r>
                          <w:r>
                            <w:rPr>
                              <w:rFonts w:ascii="Arial" w:hAnsi="Arial"/>
                              <w:spacing w:val="10"/>
                              <w:sz w:val="14"/>
                            </w:rPr>
                            <w:t xml:space="preserve"> Stockholm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80B4" id="_x0000_t202" coordsize="21600,21600" o:spt="202" path="m,l,21600r21600,l21600,xe">
              <v:stroke joinstyle="miter"/>
              <v:path gradientshapeok="t" o:connecttype="rect"/>
            </v:shapetype>
            <v:shape id="Text Box 3" o:spid="_x0000_s1026" type="#_x0000_t202" style="position:absolute;left:0;text-align:left;margin-left:-55.35pt;margin-top:207.2pt;width:27pt;height:54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" stroked="f">
              <v:textbox style="layout-flow:vertical;mso-layout-flow-alt:bottom-to-top">
                <w:txbxContent>
                  <w:p w14:paraId="7B028441" w14:textId="77777777" w:rsidR="00E612C9" w:rsidRDefault="00E612C9">
                    <w:pPr>
                      <w:rPr>
                        <w:rFonts w:ascii="Arial" w:hAnsi="Arial"/>
                        <w:spacing w:val="10"/>
                        <w:sz w:val="14"/>
                      </w:rPr>
                    </w:pPr>
                    <w:r>
                      <w:rPr>
                        <w:rFonts w:ascii="Arial" w:hAnsi="Arial"/>
                        <w:b/>
                        <w:spacing w:val="10"/>
                        <w:sz w:val="14"/>
                      </w:rPr>
                      <w:t>ORG. NR</w:t>
                    </w:r>
                    <w:r>
                      <w:rPr>
                        <w:rFonts w:ascii="Arial" w:hAnsi="Arial"/>
                        <w:spacing w:val="10"/>
                        <w:sz w:val="14"/>
                      </w:rPr>
                      <w:t xml:space="preserve"> 55 60 19-6387 </w:t>
                    </w:r>
                    <w:r>
                      <w:rPr>
                        <w:rFonts w:ascii="Arial" w:hAnsi="Arial"/>
                        <w:b/>
                        <w:spacing w:val="10"/>
                        <w:sz w:val="14"/>
                      </w:rPr>
                      <w:t>&gt; STYRELSENS SÄTE</w:t>
                    </w:r>
                    <w:r>
                      <w:rPr>
                        <w:rFonts w:ascii="Arial" w:hAnsi="Arial"/>
                        <w:spacing w:val="10"/>
                        <w:sz w:val="14"/>
                      </w:rPr>
                      <w:t xml:space="preserve"> Stockholm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9AE686F" wp14:editId="1DCB0F19">
              <wp:simplePos x="0" y="0"/>
              <wp:positionH relativeFrom="column">
                <wp:posOffset>-931545</wp:posOffset>
              </wp:positionH>
              <wp:positionV relativeFrom="paragraph">
                <wp:posOffset>2631440</wp:posOffset>
              </wp:positionV>
              <wp:extent cx="685800" cy="2171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1145E" w14:textId="77777777" w:rsidR="00E612C9" w:rsidRDefault="00E612C9">
                          <w:pPr>
                            <w:pStyle w:val="Rubrik4"/>
                          </w:pPr>
                          <w:r>
                            <w:t>Sverige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E686F" id="Text Box 2" o:spid="_x0000_s1027" type="#_x0000_t202" style="position:absolute;left:0;text-align:left;margin-left:-73.35pt;margin-top:207.2pt;width:54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" stroked="f">
              <v:textbox style="layout-flow:vertical;mso-layout-flow-alt:bottom-to-top">
                <w:txbxContent>
                  <w:p w14:paraId="3BD1145E" w14:textId="77777777" w:rsidR="00E612C9" w:rsidRDefault="00E612C9">
                    <w:pPr>
                      <w:pStyle w:val="Rubrik4"/>
                    </w:pPr>
                    <w:r>
                      <w:t>Sverige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6B4"/>
    <w:multiLevelType w:val="hybridMultilevel"/>
    <w:tmpl w:val="0DA4A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BF2EFC"/>
    <w:multiLevelType w:val="hybridMultilevel"/>
    <w:tmpl w:val="33908130"/>
    <w:lvl w:ilvl="0" w:tplc="B580845E">
      <w:start w:val="1"/>
      <w:numFmt w:val="lowerLetter"/>
      <w:lvlText w:val="%1)"/>
      <w:lvlJc w:val="left"/>
      <w:pPr>
        <w:ind w:left="360" w:hanging="360"/>
      </w:pPr>
      <w:rPr>
        <w:rFonts w:hint="default"/>
        <w:b w:val="0"/>
        <w:bCs/>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A394B91"/>
    <w:multiLevelType w:val="hybridMultilevel"/>
    <w:tmpl w:val="655877BA"/>
    <w:lvl w:ilvl="0" w:tplc="041D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BB1D1D"/>
    <w:multiLevelType w:val="hybridMultilevel"/>
    <w:tmpl w:val="3A18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70FCF"/>
    <w:multiLevelType w:val="hybridMultilevel"/>
    <w:tmpl w:val="4DA66D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FFF371F"/>
    <w:multiLevelType w:val="multilevel"/>
    <w:tmpl w:val="AFBC6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A35D0"/>
    <w:multiLevelType w:val="hybridMultilevel"/>
    <w:tmpl w:val="4484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A5942"/>
    <w:multiLevelType w:val="multilevel"/>
    <w:tmpl w:val="F0CE9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C574D"/>
    <w:multiLevelType w:val="hybridMultilevel"/>
    <w:tmpl w:val="8C80B634"/>
    <w:lvl w:ilvl="0" w:tplc="92ECE86E">
      <w:start w:val="1"/>
      <w:numFmt w:val="lowerLetter"/>
      <w:lvlText w:val="%1)"/>
      <w:lvlJc w:val="left"/>
      <w:pPr>
        <w:ind w:left="360" w:hanging="360"/>
      </w:pPr>
      <w:rPr>
        <w:rFonts w:asciiTheme="majorBidi" w:hAnsiTheme="majorBidi" w:cstheme="maj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4EA3727"/>
    <w:multiLevelType w:val="hybridMultilevel"/>
    <w:tmpl w:val="1B306A1E"/>
    <w:lvl w:ilvl="0" w:tplc="090EDCB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9F7D6F"/>
    <w:multiLevelType w:val="hybridMultilevel"/>
    <w:tmpl w:val="D37A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C2414"/>
    <w:multiLevelType w:val="hybridMultilevel"/>
    <w:tmpl w:val="4A147682"/>
    <w:lvl w:ilvl="0" w:tplc="3926D656">
      <w:numFmt w:val="bullet"/>
      <w:lvlText w:val="•"/>
      <w:lvlJc w:val="left"/>
      <w:pPr>
        <w:ind w:left="720" w:hanging="360"/>
      </w:pPr>
      <w:rPr>
        <w:rFonts w:ascii="SymbolMT" w:eastAsia="Times New Roman" w:hAnsi="SymbolMT" w:cs="Symbo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446168"/>
    <w:multiLevelType w:val="hybridMultilevel"/>
    <w:tmpl w:val="3A02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719B7"/>
    <w:multiLevelType w:val="hybridMultilevel"/>
    <w:tmpl w:val="00B0C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19950C2"/>
    <w:multiLevelType w:val="hybridMultilevel"/>
    <w:tmpl w:val="D62CE820"/>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44FC44A9"/>
    <w:multiLevelType w:val="hybridMultilevel"/>
    <w:tmpl w:val="9558C5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C79104B"/>
    <w:multiLevelType w:val="hybridMultilevel"/>
    <w:tmpl w:val="6858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E2B6E"/>
    <w:multiLevelType w:val="hybridMultilevel"/>
    <w:tmpl w:val="9AAAD8AE"/>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5DF245DF"/>
    <w:multiLevelType w:val="hybridMultilevel"/>
    <w:tmpl w:val="5BD442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4AB426C"/>
    <w:multiLevelType w:val="hybridMultilevel"/>
    <w:tmpl w:val="BEC64E70"/>
    <w:lvl w:ilvl="0" w:tplc="090EDCB8">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660355DE"/>
    <w:multiLevelType w:val="hybridMultilevel"/>
    <w:tmpl w:val="EA427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B7B7C"/>
    <w:multiLevelType w:val="hybridMultilevel"/>
    <w:tmpl w:val="0ED8D3D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6B4D3692"/>
    <w:multiLevelType w:val="hybridMultilevel"/>
    <w:tmpl w:val="649895F2"/>
    <w:lvl w:ilvl="0" w:tplc="041D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F40E1F"/>
    <w:multiLevelType w:val="hybridMultilevel"/>
    <w:tmpl w:val="EB10453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E0A08C8"/>
    <w:multiLevelType w:val="hybridMultilevel"/>
    <w:tmpl w:val="DEB683C0"/>
    <w:lvl w:ilvl="0" w:tplc="C81C63D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3"/>
  </w:num>
  <w:num w:numId="3">
    <w:abstractNumId w:val="9"/>
  </w:num>
  <w:num w:numId="4">
    <w:abstractNumId w:val="19"/>
  </w:num>
  <w:num w:numId="5">
    <w:abstractNumId w:val="17"/>
  </w:num>
  <w:num w:numId="6">
    <w:abstractNumId w:val="23"/>
  </w:num>
  <w:num w:numId="7">
    <w:abstractNumId w:val="18"/>
  </w:num>
  <w:num w:numId="8">
    <w:abstractNumId w:val="14"/>
  </w:num>
  <w:num w:numId="9">
    <w:abstractNumId w:val="0"/>
  </w:num>
  <w:num w:numId="10">
    <w:abstractNumId w:val="10"/>
  </w:num>
  <w:num w:numId="11">
    <w:abstractNumId w:val="16"/>
  </w:num>
  <w:num w:numId="12">
    <w:abstractNumId w:val="21"/>
  </w:num>
  <w:num w:numId="13">
    <w:abstractNumId w:val="12"/>
  </w:num>
  <w:num w:numId="14">
    <w:abstractNumId w:val="3"/>
  </w:num>
  <w:num w:numId="15">
    <w:abstractNumId w:val="4"/>
  </w:num>
  <w:num w:numId="16">
    <w:abstractNumId w:val="11"/>
  </w:num>
  <w:num w:numId="17">
    <w:abstractNumId w:val="22"/>
  </w:num>
  <w:num w:numId="18">
    <w:abstractNumId w:val="2"/>
  </w:num>
  <w:num w:numId="19">
    <w:abstractNumId w:val="1"/>
  </w:num>
  <w:num w:numId="20">
    <w:abstractNumId w:val="8"/>
  </w:num>
  <w:num w:numId="21">
    <w:abstractNumId w:val="5"/>
  </w:num>
  <w:num w:numId="22">
    <w:abstractNumId w:val="7"/>
  </w:num>
  <w:num w:numId="23">
    <w:abstractNumId w:val="6"/>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28"/>
    <w:rsid w:val="000001F8"/>
    <w:rsid w:val="00002E37"/>
    <w:rsid w:val="00003EE0"/>
    <w:rsid w:val="0002230C"/>
    <w:rsid w:val="00032677"/>
    <w:rsid w:val="00040E56"/>
    <w:rsid w:val="00043B39"/>
    <w:rsid w:val="00043FD9"/>
    <w:rsid w:val="00046ED5"/>
    <w:rsid w:val="00060547"/>
    <w:rsid w:val="00060F66"/>
    <w:rsid w:val="000626E0"/>
    <w:rsid w:val="00070F3C"/>
    <w:rsid w:val="00072651"/>
    <w:rsid w:val="00072E5A"/>
    <w:rsid w:val="0007343C"/>
    <w:rsid w:val="00075AC9"/>
    <w:rsid w:val="0007723D"/>
    <w:rsid w:val="00077592"/>
    <w:rsid w:val="00080EF0"/>
    <w:rsid w:val="000943B3"/>
    <w:rsid w:val="00094C10"/>
    <w:rsid w:val="00097D2D"/>
    <w:rsid w:val="000A58B3"/>
    <w:rsid w:val="000A6490"/>
    <w:rsid w:val="000B0848"/>
    <w:rsid w:val="000B15F6"/>
    <w:rsid w:val="000B5DF2"/>
    <w:rsid w:val="000C180A"/>
    <w:rsid w:val="000C2E19"/>
    <w:rsid w:val="000C591B"/>
    <w:rsid w:val="000D1B74"/>
    <w:rsid w:val="000D3C55"/>
    <w:rsid w:val="000D4D3E"/>
    <w:rsid w:val="000E0C4C"/>
    <w:rsid w:val="000E23E3"/>
    <w:rsid w:val="000E4907"/>
    <w:rsid w:val="000E50F1"/>
    <w:rsid w:val="000E5880"/>
    <w:rsid w:val="00110315"/>
    <w:rsid w:val="00115D78"/>
    <w:rsid w:val="00127D7E"/>
    <w:rsid w:val="001315AE"/>
    <w:rsid w:val="001342BD"/>
    <w:rsid w:val="0014016F"/>
    <w:rsid w:val="00146855"/>
    <w:rsid w:val="00153225"/>
    <w:rsid w:val="0015430E"/>
    <w:rsid w:val="001605DE"/>
    <w:rsid w:val="00163424"/>
    <w:rsid w:val="0016588B"/>
    <w:rsid w:val="00173714"/>
    <w:rsid w:val="00175406"/>
    <w:rsid w:val="00182A70"/>
    <w:rsid w:val="00191C18"/>
    <w:rsid w:val="001A124E"/>
    <w:rsid w:val="001A33F3"/>
    <w:rsid w:val="001A791F"/>
    <w:rsid w:val="001B0493"/>
    <w:rsid w:val="001B1305"/>
    <w:rsid w:val="001B6DE3"/>
    <w:rsid w:val="001C0A05"/>
    <w:rsid w:val="001C20DE"/>
    <w:rsid w:val="001C4040"/>
    <w:rsid w:val="001D2B8B"/>
    <w:rsid w:val="001D5A6A"/>
    <w:rsid w:val="001D6BD9"/>
    <w:rsid w:val="001D72D7"/>
    <w:rsid w:val="001D7F55"/>
    <w:rsid w:val="001E4635"/>
    <w:rsid w:val="001E5CDA"/>
    <w:rsid w:val="001E6928"/>
    <w:rsid w:val="001E7AE3"/>
    <w:rsid w:val="001F3E72"/>
    <w:rsid w:val="001F4ADE"/>
    <w:rsid w:val="001F6ACC"/>
    <w:rsid w:val="00205BB1"/>
    <w:rsid w:val="00222E25"/>
    <w:rsid w:val="002313C8"/>
    <w:rsid w:val="00231D91"/>
    <w:rsid w:val="00241503"/>
    <w:rsid w:val="0024377D"/>
    <w:rsid w:val="002526D4"/>
    <w:rsid w:val="0025340F"/>
    <w:rsid w:val="00254AF1"/>
    <w:rsid w:val="002579E9"/>
    <w:rsid w:val="0026416C"/>
    <w:rsid w:val="002655D0"/>
    <w:rsid w:val="00271598"/>
    <w:rsid w:val="00273907"/>
    <w:rsid w:val="002751DD"/>
    <w:rsid w:val="00275F8E"/>
    <w:rsid w:val="00280E7D"/>
    <w:rsid w:val="00280FB1"/>
    <w:rsid w:val="002844E7"/>
    <w:rsid w:val="00287EFB"/>
    <w:rsid w:val="0029339F"/>
    <w:rsid w:val="00293B79"/>
    <w:rsid w:val="0029578E"/>
    <w:rsid w:val="00295A20"/>
    <w:rsid w:val="002A5F55"/>
    <w:rsid w:val="002A7CFD"/>
    <w:rsid w:val="002B31B5"/>
    <w:rsid w:val="002C0445"/>
    <w:rsid w:val="002C4BBA"/>
    <w:rsid w:val="002C6B38"/>
    <w:rsid w:val="002D1320"/>
    <w:rsid w:val="002D4290"/>
    <w:rsid w:val="002D54C4"/>
    <w:rsid w:val="002D736C"/>
    <w:rsid w:val="002E093C"/>
    <w:rsid w:val="002E1482"/>
    <w:rsid w:val="00303973"/>
    <w:rsid w:val="003111E0"/>
    <w:rsid w:val="0031248F"/>
    <w:rsid w:val="00327295"/>
    <w:rsid w:val="00335F3B"/>
    <w:rsid w:val="00340369"/>
    <w:rsid w:val="003456D1"/>
    <w:rsid w:val="00347FA9"/>
    <w:rsid w:val="003517DB"/>
    <w:rsid w:val="003527FA"/>
    <w:rsid w:val="00353D1B"/>
    <w:rsid w:val="003550FA"/>
    <w:rsid w:val="003569AD"/>
    <w:rsid w:val="00357BA1"/>
    <w:rsid w:val="00360F1A"/>
    <w:rsid w:val="00361B62"/>
    <w:rsid w:val="00362681"/>
    <w:rsid w:val="00364C7F"/>
    <w:rsid w:val="00373C46"/>
    <w:rsid w:val="003853BE"/>
    <w:rsid w:val="003859A4"/>
    <w:rsid w:val="003862F8"/>
    <w:rsid w:val="003912B9"/>
    <w:rsid w:val="0039220B"/>
    <w:rsid w:val="00392C92"/>
    <w:rsid w:val="00397052"/>
    <w:rsid w:val="003A0F9A"/>
    <w:rsid w:val="003A363A"/>
    <w:rsid w:val="003A7AAD"/>
    <w:rsid w:val="003C2C51"/>
    <w:rsid w:val="003C3D9E"/>
    <w:rsid w:val="003C5FD4"/>
    <w:rsid w:val="003D5083"/>
    <w:rsid w:val="003E574C"/>
    <w:rsid w:val="003F0D9B"/>
    <w:rsid w:val="003F2BD1"/>
    <w:rsid w:val="004025E3"/>
    <w:rsid w:val="0040268F"/>
    <w:rsid w:val="00411832"/>
    <w:rsid w:val="00421F65"/>
    <w:rsid w:val="00422F8D"/>
    <w:rsid w:val="00425828"/>
    <w:rsid w:val="004264EB"/>
    <w:rsid w:val="0042732C"/>
    <w:rsid w:val="004302A4"/>
    <w:rsid w:val="00430528"/>
    <w:rsid w:val="00431581"/>
    <w:rsid w:val="00431847"/>
    <w:rsid w:val="004326F7"/>
    <w:rsid w:val="00436565"/>
    <w:rsid w:val="00437BAA"/>
    <w:rsid w:val="00445FC0"/>
    <w:rsid w:val="004461B4"/>
    <w:rsid w:val="0044716E"/>
    <w:rsid w:val="00447F9D"/>
    <w:rsid w:val="00456DC0"/>
    <w:rsid w:val="00462AB0"/>
    <w:rsid w:val="00467DB3"/>
    <w:rsid w:val="00470DE2"/>
    <w:rsid w:val="00484113"/>
    <w:rsid w:val="00485CE3"/>
    <w:rsid w:val="0049081B"/>
    <w:rsid w:val="00494BF8"/>
    <w:rsid w:val="00495595"/>
    <w:rsid w:val="00495A27"/>
    <w:rsid w:val="004A0517"/>
    <w:rsid w:val="004B1458"/>
    <w:rsid w:val="004B685F"/>
    <w:rsid w:val="004B7BE4"/>
    <w:rsid w:val="004C310A"/>
    <w:rsid w:val="004D3997"/>
    <w:rsid w:val="004D531D"/>
    <w:rsid w:val="004D7B4C"/>
    <w:rsid w:val="004E1B81"/>
    <w:rsid w:val="004E4218"/>
    <w:rsid w:val="004E68FC"/>
    <w:rsid w:val="004E7D3B"/>
    <w:rsid w:val="004F1E99"/>
    <w:rsid w:val="004F73C9"/>
    <w:rsid w:val="0050012B"/>
    <w:rsid w:val="00504A47"/>
    <w:rsid w:val="00505435"/>
    <w:rsid w:val="00515256"/>
    <w:rsid w:val="005158AF"/>
    <w:rsid w:val="005169D7"/>
    <w:rsid w:val="005215A5"/>
    <w:rsid w:val="0052613B"/>
    <w:rsid w:val="00526916"/>
    <w:rsid w:val="0052750F"/>
    <w:rsid w:val="00534792"/>
    <w:rsid w:val="005361D0"/>
    <w:rsid w:val="00553ACC"/>
    <w:rsid w:val="00555D7A"/>
    <w:rsid w:val="00556062"/>
    <w:rsid w:val="00561B78"/>
    <w:rsid w:val="0057129A"/>
    <w:rsid w:val="00574037"/>
    <w:rsid w:val="005768E7"/>
    <w:rsid w:val="00581A50"/>
    <w:rsid w:val="00583D5A"/>
    <w:rsid w:val="005863DA"/>
    <w:rsid w:val="00591E1D"/>
    <w:rsid w:val="0059204E"/>
    <w:rsid w:val="00594532"/>
    <w:rsid w:val="005A07AE"/>
    <w:rsid w:val="005A32B5"/>
    <w:rsid w:val="005A4A20"/>
    <w:rsid w:val="005A5BBE"/>
    <w:rsid w:val="005B3870"/>
    <w:rsid w:val="005B5E79"/>
    <w:rsid w:val="005B69EA"/>
    <w:rsid w:val="005B6EED"/>
    <w:rsid w:val="005C0385"/>
    <w:rsid w:val="005C2301"/>
    <w:rsid w:val="005C256B"/>
    <w:rsid w:val="005C4D7B"/>
    <w:rsid w:val="005E6E79"/>
    <w:rsid w:val="005F07C4"/>
    <w:rsid w:val="005F4F50"/>
    <w:rsid w:val="0060066C"/>
    <w:rsid w:val="00604098"/>
    <w:rsid w:val="00605ECC"/>
    <w:rsid w:val="00607ABD"/>
    <w:rsid w:val="00610241"/>
    <w:rsid w:val="00611DB2"/>
    <w:rsid w:val="00612E0C"/>
    <w:rsid w:val="006163FD"/>
    <w:rsid w:val="00621B0A"/>
    <w:rsid w:val="00623FE8"/>
    <w:rsid w:val="006261D2"/>
    <w:rsid w:val="0062638D"/>
    <w:rsid w:val="006304B3"/>
    <w:rsid w:val="00637F3D"/>
    <w:rsid w:val="00641D94"/>
    <w:rsid w:val="00642D0F"/>
    <w:rsid w:val="00646BA4"/>
    <w:rsid w:val="00647F09"/>
    <w:rsid w:val="00650725"/>
    <w:rsid w:val="00655EF3"/>
    <w:rsid w:val="00656CF6"/>
    <w:rsid w:val="00660129"/>
    <w:rsid w:val="0066033B"/>
    <w:rsid w:val="006646D9"/>
    <w:rsid w:val="0066540C"/>
    <w:rsid w:val="00665E45"/>
    <w:rsid w:val="006733D2"/>
    <w:rsid w:val="00673A73"/>
    <w:rsid w:val="00675CC7"/>
    <w:rsid w:val="00675FDD"/>
    <w:rsid w:val="0067790D"/>
    <w:rsid w:val="00681580"/>
    <w:rsid w:val="006834C1"/>
    <w:rsid w:val="006923CB"/>
    <w:rsid w:val="006A092E"/>
    <w:rsid w:val="006A0B98"/>
    <w:rsid w:val="006A41FF"/>
    <w:rsid w:val="006A42E3"/>
    <w:rsid w:val="006A4DF1"/>
    <w:rsid w:val="006B4CFF"/>
    <w:rsid w:val="006B6C10"/>
    <w:rsid w:val="006C5DC2"/>
    <w:rsid w:val="006D45A4"/>
    <w:rsid w:val="006D64BE"/>
    <w:rsid w:val="006D6DD7"/>
    <w:rsid w:val="006E0DE0"/>
    <w:rsid w:val="006E1216"/>
    <w:rsid w:val="006E6404"/>
    <w:rsid w:val="006F11CC"/>
    <w:rsid w:val="006F32CC"/>
    <w:rsid w:val="007141CC"/>
    <w:rsid w:val="00715096"/>
    <w:rsid w:val="00730A92"/>
    <w:rsid w:val="00736044"/>
    <w:rsid w:val="0074191F"/>
    <w:rsid w:val="00741A1E"/>
    <w:rsid w:val="00741DDF"/>
    <w:rsid w:val="0074480A"/>
    <w:rsid w:val="007473BC"/>
    <w:rsid w:val="0075501E"/>
    <w:rsid w:val="00756A3F"/>
    <w:rsid w:val="007575DE"/>
    <w:rsid w:val="00763435"/>
    <w:rsid w:val="007801BE"/>
    <w:rsid w:val="00782523"/>
    <w:rsid w:val="0078523C"/>
    <w:rsid w:val="00790997"/>
    <w:rsid w:val="00790AC5"/>
    <w:rsid w:val="007932E4"/>
    <w:rsid w:val="00794648"/>
    <w:rsid w:val="00796534"/>
    <w:rsid w:val="007A1648"/>
    <w:rsid w:val="007A398A"/>
    <w:rsid w:val="007A6FC4"/>
    <w:rsid w:val="007B3825"/>
    <w:rsid w:val="007C4D69"/>
    <w:rsid w:val="007C5BC9"/>
    <w:rsid w:val="007C69BE"/>
    <w:rsid w:val="007D1F2A"/>
    <w:rsid w:val="007D63AA"/>
    <w:rsid w:val="007E41D6"/>
    <w:rsid w:val="007F07DB"/>
    <w:rsid w:val="007F36B3"/>
    <w:rsid w:val="008009E8"/>
    <w:rsid w:val="00801BC2"/>
    <w:rsid w:val="00801E91"/>
    <w:rsid w:val="008023AB"/>
    <w:rsid w:val="00814258"/>
    <w:rsid w:val="00816C3A"/>
    <w:rsid w:val="00816E9C"/>
    <w:rsid w:val="0082012F"/>
    <w:rsid w:val="00821309"/>
    <w:rsid w:val="0082182A"/>
    <w:rsid w:val="008226BC"/>
    <w:rsid w:val="0082775E"/>
    <w:rsid w:val="00827DB9"/>
    <w:rsid w:val="00833444"/>
    <w:rsid w:val="008356A5"/>
    <w:rsid w:val="00847B1C"/>
    <w:rsid w:val="0085385E"/>
    <w:rsid w:val="00860B85"/>
    <w:rsid w:val="00865797"/>
    <w:rsid w:val="00872D06"/>
    <w:rsid w:val="008769D3"/>
    <w:rsid w:val="00881547"/>
    <w:rsid w:val="00884789"/>
    <w:rsid w:val="0089243C"/>
    <w:rsid w:val="0089468D"/>
    <w:rsid w:val="00896D03"/>
    <w:rsid w:val="008A1DD5"/>
    <w:rsid w:val="008A6F3D"/>
    <w:rsid w:val="008B346A"/>
    <w:rsid w:val="008B53D5"/>
    <w:rsid w:val="008B69C8"/>
    <w:rsid w:val="008B7FAB"/>
    <w:rsid w:val="008C0E85"/>
    <w:rsid w:val="008D0DC0"/>
    <w:rsid w:val="008D1032"/>
    <w:rsid w:val="008D4047"/>
    <w:rsid w:val="008D5A66"/>
    <w:rsid w:val="008E5B17"/>
    <w:rsid w:val="008F18D7"/>
    <w:rsid w:val="008F5364"/>
    <w:rsid w:val="009036FD"/>
    <w:rsid w:val="00907433"/>
    <w:rsid w:val="009124E0"/>
    <w:rsid w:val="00914A63"/>
    <w:rsid w:val="00915188"/>
    <w:rsid w:val="0093039F"/>
    <w:rsid w:val="009318F4"/>
    <w:rsid w:val="00932907"/>
    <w:rsid w:val="00934B7D"/>
    <w:rsid w:val="00935680"/>
    <w:rsid w:val="00935F6A"/>
    <w:rsid w:val="0093738E"/>
    <w:rsid w:val="00940454"/>
    <w:rsid w:val="00941B01"/>
    <w:rsid w:val="0094435F"/>
    <w:rsid w:val="009462D3"/>
    <w:rsid w:val="009464BA"/>
    <w:rsid w:val="00950631"/>
    <w:rsid w:val="00954A79"/>
    <w:rsid w:val="0095539C"/>
    <w:rsid w:val="00956073"/>
    <w:rsid w:val="00971624"/>
    <w:rsid w:val="00973E36"/>
    <w:rsid w:val="00976C46"/>
    <w:rsid w:val="0098321D"/>
    <w:rsid w:val="00983F83"/>
    <w:rsid w:val="009855AD"/>
    <w:rsid w:val="00985B14"/>
    <w:rsid w:val="00986EC3"/>
    <w:rsid w:val="00986F1C"/>
    <w:rsid w:val="00992CC1"/>
    <w:rsid w:val="0099750F"/>
    <w:rsid w:val="00997D27"/>
    <w:rsid w:val="009A1845"/>
    <w:rsid w:val="009A2536"/>
    <w:rsid w:val="009A3803"/>
    <w:rsid w:val="009A3D01"/>
    <w:rsid w:val="009A7C2D"/>
    <w:rsid w:val="009A7E28"/>
    <w:rsid w:val="009B10E4"/>
    <w:rsid w:val="009B2ADA"/>
    <w:rsid w:val="009B6056"/>
    <w:rsid w:val="009C1817"/>
    <w:rsid w:val="009C5BCE"/>
    <w:rsid w:val="009D6A0D"/>
    <w:rsid w:val="009E5AC7"/>
    <w:rsid w:val="009F754D"/>
    <w:rsid w:val="009F7987"/>
    <w:rsid w:val="00A00C4E"/>
    <w:rsid w:val="00A1325A"/>
    <w:rsid w:val="00A15977"/>
    <w:rsid w:val="00A15DDE"/>
    <w:rsid w:val="00A16D6D"/>
    <w:rsid w:val="00A23BA0"/>
    <w:rsid w:val="00A24565"/>
    <w:rsid w:val="00A26DFF"/>
    <w:rsid w:val="00A33035"/>
    <w:rsid w:val="00A3391C"/>
    <w:rsid w:val="00A34BD7"/>
    <w:rsid w:val="00A429AA"/>
    <w:rsid w:val="00A46B0A"/>
    <w:rsid w:val="00A475BE"/>
    <w:rsid w:val="00A51DFE"/>
    <w:rsid w:val="00A53C79"/>
    <w:rsid w:val="00A67AE6"/>
    <w:rsid w:val="00A71BB8"/>
    <w:rsid w:val="00A71D3A"/>
    <w:rsid w:val="00A7580B"/>
    <w:rsid w:val="00A80B8E"/>
    <w:rsid w:val="00A85CBB"/>
    <w:rsid w:val="00A8746E"/>
    <w:rsid w:val="00A92B85"/>
    <w:rsid w:val="00A96B3F"/>
    <w:rsid w:val="00A97307"/>
    <w:rsid w:val="00AA7760"/>
    <w:rsid w:val="00AB5F6A"/>
    <w:rsid w:val="00AB7EEB"/>
    <w:rsid w:val="00AC0CE6"/>
    <w:rsid w:val="00AC1FE5"/>
    <w:rsid w:val="00AC2179"/>
    <w:rsid w:val="00AC72CC"/>
    <w:rsid w:val="00AD2DFF"/>
    <w:rsid w:val="00AE63CD"/>
    <w:rsid w:val="00AF7DED"/>
    <w:rsid w:val="00B03B0A"/>
    <w:rsid w:val="00B07D41"/>
    <w:rsid w:val="00B12D32"/>
    <w:rsid w:val="00B1432B"/>
    <w:rsid w:val="00B17B4B"/>
    <w:rsid w:val="00B230E4"/>
    <w:rsid w:val="00B26A66"/>
    <w:rsid w:val="00B3556C"/>
    <w:rsid w:val="00B41DA0"/>
    <w:rsid w:val="00B42DDB"/>
    <w:rsid w:val="00B4516D"/>
    <w:rsid w:val="00B506D6"/>
    <w:rsid w:val="00B51E0B"/>
    <w:rsid w:val="00B52B89"/>
    <w:rsid w:val="00B5754C"/>
    <w:rsid w:val="00B61D67"/>
    <w:rsid w:val="00B64F99"/>
    <w:rsid w:val="00B836BF"/>
    <w:rsid w:val="00B83BE3"/>
    <w:rsid w:val="00B85B3B"/>
    <w:rsid w:val="00B93EB0"/>
    <w:rsid w:val="00B942FD"/>
    <w:rsid w:val="00B97B2D"/>
    <w:rsid w:val="00BA1E57"/>
    <w:rsid w:val="00BA6080"/>
    <w:rsid w:val="00BB466A"/>
    <w:rsid w:val="00BB5356"/>
    <w:rsid w:val="00BB7194"/>
    <w:rsid w:val="00BC0C17"/>
    <w:rsid w:val="00BC3D98"/>
    <w:rsid w:val="00BC751B"/>
    <w:rsid w:val="00BD0636"/>
    <w:rsid w:val="00BD1131"/>
    <w:rsid w:val="00BD2449"/>
    <w:rsid w:val="00BD28C3"/>
    <w:rsid w:val="00BE2F53"/>
    <w:rsid w:val="00BE7B8C"/>
    <w:rsid w:val="00BF2470"/>
    <w:rsid w:val="00BF2DBA"/>
    <w:rsid w:val="00C01872"/>
    <w:rsid w:val="00C1032D"/>
    <w:rsid w:val="00C31DB2"/>
    <w:rsid w:val="00C31EC7"/>
    <w:rsid w:val="00C34676"/>
    <w:rsid w:val="00C433FD"/>
    <w:rsid w:val="00C44B63"/>
    <w:rsid w:val="00C53864"/>
    <w:rsid w:val="00C53CCE"/>
    <w:rsid w:val="00C712CE"/>
    <w:rsid w:val="00C72F41"/>
    <w:rsid w:val="00C752BD"/>
    <w:rsid w:val="00C8474C"/>
    <w:rsid w:val="00C86C8F"/>
    <w:rsid w:val="00C9276F"/>
    <w:rsid w:val="00C960EF"/>
    <w:rsid w:val="00C97082"/>
    <w:rsid w:val="00CB0B33"/>
    <w:rsid w:val="00CB0D83"/>
    <w:rsid w:val="00CB2B3E"/>
    <w:rsid w:val="00CC1205"/>
    <w:rsid w:val="00CD1037"/>
    <w:rsid w:val="00CD32E0"/>
    <w:rsid w:val="00CD76F7"/>
    <w:rsid w:val="00CD7AA4"/>
    <w:rsid w:val="00CE7528"/>
    <w:rsid w:val="00D01719"/>
    <w:rsid w:val="00D0258B"/>
    <w:rsid w:val="00D05E6D"/>
    <w:rsid w:val="00D10EFC"/>
    <w:rsid w:val="00D138A4"/>
    <w:rsid w:val="00D169E4"/>
    <w:rsid w:val="00D177FC"/>
    <w:rsid w:val="00D20C4C"/>
    <w:rsid w:val="00D24EC3"/>
    <w:rsid w:val="00D30AF5"/>
    <w:rsid w:val="00D32737"/>
    <w:rsid w:val="00D35C00"/>
    <w:rsid w:val="00D37B00"/>
    <w:rsid w:val="00D40CE9"/>
    <w:rsid w:val="00D427B7"/>
    <w:rsid w:val="00D51F6F"/>
    <w:rsid w:val="00D559E1"/>
    <w:rsid w:val="00D649BE"/>
    <w:rsid w:val="00D70D2A"/>
    <w:rsid w:val="00D75724"/>
    <w:rsid w:val="00D77D61"/>
    <w:rsid w:val="00D812C9"/>
    <w:rsid w:val="00D8517C"/>
    <w:rsid w:val="00D95499"/>
    <w:rsid w:val="00D97617"/>
    <w:rsid w:val="00DA21B2"/>
    <w:rsid w:val="00DA50B0"/>
    <w:rsid w:val="00DA54B7"/>
    <w:rsid w:val="00DB1B24"/>
    <w:rsid w:val="00DB490B"/>
    <w:rsid w:val="00DB4BB8"/>
    <w:rsid w:val="00DB64F6"/>
    <w:rsid w:val="00DB743A"/>
    <w:rsid w:val="00DC414F"/>
    <w:rsid w:val="00DC6D5B"/>
    <w:rsid w:val="00DC6E0E"/>
    <w:rsid w:val="00DD159B"/>
    <w:rsid w:val="00DD16AC"/>
    <w:rsid w:val="00DD1A0B"/>
    <w:rsid w:val="00DD50D9"/>
    <w:rsid w:val="00DD77E5"/>
    <w:rsid w:val="00DE06B1"/>
    <w:rsid w:val="00DE1ADD"/>
    <w:rsid w:val="00DE65C6"/>
    <w:rsid w:val="00DE66B3"/>
    <w:rsid w:val="00DF4B8A"/>
    <w:rsid w:val="00E023CA"/>
    <w:rsid w:val="00E02CE7"/>
    <w:rsid w:val="00E059BA"/>
    <w:rsid w:val="00E075FB"/>
    <w:rsid w:val="00E12021"/>
    <w:rsid w:val="00E13218"/>
    <w:rsid w:val="00E14942"/>
    <w:rsid w:val="00E21803"/>
    <w:rsid w:val="00E2325C"/>
    <w:rsid w:val="00E23AD7"/>
    <w:rsid w:val="00E303F9"/>
    <w:rsid w:val="00E32313"/>
    <w:rsid w:val="00E47172"/>
    <w:rsid w:val="00E50925"/>
    <w:rsid w:val="00E51309"/>
    <w:rsid w:val="00E53D34"/>
    <w:rsid w:val="00E612C9"/>
    <w:rsid w:val="00E65205"/>
    <w:rsid w:val="00E66262"/>
    <w:rsid w:val="00E66DB4"/>
    <w:rsid w:val="00E70711"/>
    <w:rsid w:val="00E741BA"/>
    <w:rsid w:val="00E845E7"/>
    <w:rsid w:val="00E84705"/>
    <w:rsid w:val="00E84753"/>
    <w:rsid w:val="00E952C6"/>
    <w:rsid w:val="00E956AD"/>
    <w:rsid w:val="00E97A9C"/>
    <w:rsid w:val="00EA3859"/>
    <w:rsid w:val="00EA795C"/>
    <w:rsid w:val="00EB0820"/>
    <w:rsid w:val="00EB2A05"/>
    <w:rsid w:val="00EB2D01"/>
    <w:rsid w:val="00EB33BF"/>
    <w:rsid w:val="00EC25F4"/>
    <w:rsid w:val="00EC37AB"/>
    <w:rsid w:val="00EC44FA"/>
    <w:rsid w:val="00EC5471"/>
    <w:rsid w:val="00ED6F57"/>
    <w:rsid w:val="00EE032E"/>
    <w:rsid w:val="00EE1815"/>
    <w:rsid w:val="00EE2E86"/>
    <w:rsid w:val="00EE40CC"/>
    <w:rsid w:val="00EF6BB0"/>
    <w:rsid w:val="00EF797C"/>
    <w:rsid w:val="00F014FF"/>
    <w:rsid w:val="00F04291"/>
    <w:rsid w:val="00F10AF3"/>
    <w:rsid w:val="00F203B8"/>
    <w:rsid w:val="00F20EBA"/>
    <w:rsid w:val="00F25B58"/>
    <w:rsid w:val="00F275DE"/>
    <w:rsid w:val="00F3279F"/>
    <w:rsid w:val="00F33051"/>
    <w:rsid w:val="00F34370"/>
    <w:rsid w:val="00F35555"/>
    <w:rsid w:val="00F369ED"/>
    <w:rsid w:val="00F40360"/>
    <w:rsid w:val="00F41A73"/>
    <w:rsid w:val="00F45C46"/>
    <w:rsid w:val="00F52162"/>
    <w:rsid w:val="00F5662F"/>
    <w:rsid w:val="00F566C4"/>
    <w:rsid w:val="00F62CD4"/>
    <w:rsid w:val="00F630F8"/>
    <w:rsid w:val="00F66789"/>
    <w:rsid w:val="00F66E1A"/>
    <w:rsid w:val="00F66FF3"/>
    <w:rsid w:val="00F7304F"/>
    <w:rsid w:val="00F7326E"/>
    <w:rsid w:val="00F74446"/>
    <w:rsid w:val="00F74A08"/>
    <w:rsid w:val="00F75FED"/>
    <w:rsid w:val="00F77F26"/>
    <w:rsid w:val="00F8370A"/>
    <w:rsid w:val="00F87979"/>
    <w:rsid w:val="00F91729"/>
    <w:rsid w:val="00F9428C"/>
    <w:rsid w:val="00F94F07"/>
    <w:rsid w:val="00F95638"/>
    <w:rsid w:val="00F958E9"/>
    <w:rsid w:val="00FA0344"/>
    <w:rsid w:val="00FA1F1E"/>
    <w:rsid w:val="00FA4FB9"/>
    <w:rsid w:val="00FB1956"/>
    <w:rsid w:val="00FB522C"/>
    <w:rsid w:val="00FB5F1A"/>
    <w:rsid w:val="00FC3FDA"/>
    <w:rsid w:val="00FC479F"/>
    <w:rsid w:val="00FC67EE"/>
    <w:rsid w:val="00FD0F61"/>
    <w:rsid w:val="00FD0FCD"/>
    <w:rsid w:val="00FD11AC"/>
    <w:rsid w:val="00FD4568"/>
    <w:rsid w:val="00FE3D72"/>
    <w:rsid w:val="00FE3E5E"/>
    <w:rsid w:val="00FE5B88"/>
    <w:rsid w:val="00FF36CD"/>
    <w:rsid w:val="00FF5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hapeDefaults>
    <o:shapedefaults v:ext="edit" spidmax="8193"/>
    <o:shapelayout v:ext="edit">
      <o:idmap v:ext="edit" data="1"/>
    </o:shapelayout>
  </w:shapeDefaults>
  <w:decimalSymbol w:val=","/>
  <w:listSeparator w:val=";"/>
  <w14:docId w14:val="20AD0284"/>
  <w15:docId w15:val="{E4E3A684-1310-45C3-B29E-6CBA0311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B79"/>
    <w:rPr>
      <w:sz w:val="24"/>
      <w:szCs w:val="24"/>
      <w:lang w:val="sv-SE" w:eastAsia="sv-SE"/>
    </w:rPr>
  </w:style>
  <w:style w:type="paragraph" w:styleId="Rubrik1">
    <w:name w:val="heading 1"/>
    <w:basedOn w:val="Normal"/>
    <w:next w:val="Normal"/>
    <w:qFormat/>
    <w:rsid w:val="00293B79"/>
    <w:pPr>
      <w:keepNext/>
      <w:outlineLvl w:val="0"/>
    </w:pPr>
    <w:rPr>
      <w:rFonts w:ascii="Arial Narrow" w:hAnsi="Arial Narrow"/>
      <w:b/>
      <w:bCs/>
      <w:sz w:val="32"/>
    </w:rPr>
  </w:style>
  <w:style w:type="paragraph" w:styleId="Rubrik2">
    <w:name w:val="heading 2"/>
    <w:basedOn w:val="Normal"/>
    <w:next w:val="Normal"/>
    <w:qFormat/>
    <w:rsid w:val="00293B79"/>
    <w:pPr>
      <w:keepNext/>
      <w:ind w:left="-540"/>
      <w:outlineLvl w:val="1"/>
    </w:pPr>
    <w:rPr>
      <w:rFonts w:ascii="Arial Narrow" w:hAnsi="Arial Narrow"/>
      <w:b/>
      <w:bCs/>
      <w:sz w:val="32"/>
    </w:rPr>
  </w:style>
  <w:style w:type="paragraph" w:styleId="Rubrik3">
    <w:name w:val="heading 3"/>
    <w:basedOn w:val="Normal"/>
    <w:next w:val="Normal"/>
    <w:qFormat/>
    <w:rsid w:val="00293B79"/>
    <w:pPr>
      <w:keepNext/>
      <w:ind w:left="2024" w:firstLine="584"/>
      <w:outlineLvl w:val="2"/>
    </w:pPr>
    <w:rPr>
      <w:b/>
      <w:bCs/>
      <w:sz w:val="28"/>
    </w:rPr>
  </w:style>
  <w:style w:type="paragraph" w:styleId="Rubrik4">
    <w:name w:val="heading 4"/>
    <w:basedOn w:val="Normal"/>
    <w:next w:val="Normal"/>
    <w:qFormat/>
    <w:rsid w:val="00293B79"/>
    <w:pPr>
      <w:keepNext/>
      <w:jc w:val="right"/>
      <w:outlineLvl w:val="3"/>
    </w:pPr>
    <w:rPr>
      <w:rFonts w:ascii="Arial" w:eastAsia="Times" w:hAnsi="Arial"/>
      <w:color w:val="C0C0C0"/>
      <w:sz w:val="56"/>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93B79"/>
    <w:pPr>
      <w:tabs>
        <w:tab w:val="center" w:pos="4536"/>
        <w:tab w:val="right" w:pos="9072"/>
      </w:tabs>
      <w:jc w:val="both"/>
    </w:pPr>
    <w:rPr>
      <w:rFonts w:eastAsia="Times"/>
      <w:sz w:val="22"/>
      <w:szCs w:val="20"/>
    </w:rPr>
  </w:style>
  <w:style w:type="paragraph" w:styleId="Brdtext">
    <w:name w:val="Body Text"/>
    <w:basedOn w:val="Normal"/>
    <w:rsid w:val="00293B79"/>
    <w:rPr>
      <w:rFonts w:eastAsia="Times"/>
      <w:sz w:val="22"/>
      <w:szCs w:val="20"/>
    </w:rPr>
  </w:style>
  <w:style w:type="paragraph" w:styleId="Brdtextmedindrag">
    <w:name w:val="Body Text Indent"/>
    <w:basedOn w:val="Normal"/>
    <w:rsid w:val="00293B79"/>
    <w:pPr>
      <w:ind w:left="720"/>
    </w:pPr>
  </w:style>
  <w:style w:type="paragraph" w:styleId="Ballongtext">
    <w:name w:val="Balloon Text"/>
    <w:basedOn w:val="Normal"/>
    <w:semiHidden/>
    <w:rsid w:val="00C53CCE"/>
    <w:rPr>
      <w:rFonts w:ascii="Tahoma" w:hAnsi="Tahoma" w:cs="Tahoma"/>
      <w:sz w:val="16"/>
      <w:szCs w:val="16"/>
    </w:rPr>
  </w:style>
  <w:style w:type="paragraph" w:styleId="Dokumentversikt">
    <w:name w:val="Document Map"/>
    <w:basedOn w:val="Normal"/>
    <w:semiHidden/>
    <w:rsid w:val="00FF5F6D"/>
    <w:pPr>
      <w:shd w:val="clear" w:color="auto" w:fill="000080"/>
    </w:pPr>
    <w:rPr>
      <w:rFonts w:ascii="Tahoma" w:hAnsi="Tahoma" w:cs="Tahoma"/>
      <w:sz w:val="20"/>
      <w:szCs w:val="20"/>
    </w:rPr>
  </w:style>
  <w:style w:type="character" w:styleId="Kommentarsreferens">
    <w:name w:val="annotation reference"/>
    <w:uiPriority w:val="99"/>
    <w:rsid w:val="000001F8"/>
    <w:rPr>
      <w:sz w:val="16"/>
      <w:szCs w:val="16"/>
    </w:rPr>
  </w:style>
  <w:style w:type="paragraph" w:styleId="Kommentarer">
    <w:name w:val="annotation text"/>
    <w:basedOn w:val="Normal"/>
    <w:link w:val="KommentarerChar"/>
    <w:uiPriority w:val="99"/>
    <w:rsid w:val="000001F8"/>
    <w:pPr>
      <w:tabs>
        <w:tab w:val="left" w:pos="2608"/>
        <w:tab w:val="left" w:pos="4932"/>
        <w:tab w:val="left" w:pos="7314"/>
      </w:tabs>
    </w:pPr>
    <w:rPr>
      <w:sz w:val="20"/>
      <w:szCs w:val="20"/>
    </w:rPr>
  </w:style>
  <w:style w:type="character" w:customStyle="1" w:styleId="KommentarerChar">
    <w:name w:val="Kommentarer Char"/>
    <w:link w:val="Kommentarer"/>
    <w:uiPriority w:val="99"/>
    <w:rsid w:val="000001F8"/>
    <w:rPr>
      <w:lang w:bidi="ar-SA"/>
    </w:rPr>
  </w:style>
  <w:style w:type="paragraph" w:styleId="Fotnotstext">
    <w:name w:val="footnote text"/>
    <w:basedOn w:val="Normal"/>
    <w:link w:val="FotnotstextChar"/>
    <w:rsid w:val="00801BC2"/>
    <w:rPr>
      <w:sz w:val="20"/>
      <w:szCs w:val="20"/>
    </w:rPr>
  </w:style>
  <w:style w:type="character" w:customStyle="1" w:styleId="FotnotstextChar">
    <w:name w:val="Fotnotstext Char"/>
    <w:basedOn w:val="Standardstycketeckensnitt"/>
    <w:link w:val="Fotnotstext"/>
    <w:rsid w:val="00801BC2"/>
  </w:style>
  <w:style w:type="character" w:styleId="Fotnotsreferens">
    <w:name w:val="footnote reference"/>
    <w:rsid w:val="00801BC2"/>
    <w:rPr>
      <w:vertAlign w:val="superscript"/>
    </w:rPr>
  </w:style>
  <w:style w:type="paragraph" w:styleId="Kommentarsmne">
    <w:name w:val="annotation subject"/>
    <w:basedOn w:val="Kommentarer"/>
    <w:next w:val="Kommentarer"/>
    <w:link w:val="KommentarsmneChar"/>
    <w:rsid w:val="00801BC2"/>
    <w:pPr>
      <w:tabs>
        <w:tab w:val="clear" w:pos="2608"/>
        <w:tab w:val="clear" w:pos="4932"/>
        <w:tab w:val="clear" w:pos="7314"/>
      </w:tabs>
    </w:pPr>
    <w:rPr>
      <w:b/>
      <w:bCs/>
    </w:rPr>
  </w:style>
  <w:style w:type="character" w:customStyle="1" w:styleId="KommentarsmneChar">
    <w:name w:val="Kommentarsämne Char"/>
    <w:link w:val="Kommentarsmne"/>
    <w:rsid w:val="00801BC2"/>
    <w:rPr>
      <w:b/>
      <w:bCs/>
      <w:lang w:bidi="ar-SA"/>
    </w:rPr>
  </w:style>
  <w:style w:type="paragraph" w:styleId="Normalwebb">
    <w:name w:val="Normal (Web)"/>
    <w:basedOn w:val="Normal"/>
    <w:uiPriority w:val="99"/>
    <w:unhideWhenUsed/>
    <w:rsid w:val="00E50925"/>
    <w:pPr>
      <w:spacing w:before="100" w:beforeAutospacing="1" w:after="100" w:afterAutospacing="1"/>
    </w:pPr>
  </w:style>
  <w:style w:type="character" w:styleId="Hyperlnk">
    <w:name w:val="Hyperlink"/>
    <w:uiPriority w:val="99"/>
    <w:unhideWhenUsed/>
    <w:rsid w:val="00E50925"/>
    <w:rPr>
      <w:color w:val="0000FF"/>
      <w:u w:val="single"/>
    </w:rPr>
  </w:style>
  <w:style w:type="paragraph" w:styleId="Rubrik">
    <w:name w:val="Title"/>
    <w:basedOn w:val="Normal"/>
    <w:next w:val="Normal"/>
    <w:link w:val="RubrikChar"/>
    <w:qFormat/>
    <w:rsid w:val="00553ACC"/>
    <w:pPr>
      <w:spacing w:before="240" w:after="60"/>
      <w:jc w:val="center"/>
      <w:outlineLvl w:val="0"/>
    </w:pPr>
    <w:rPr>
      <w:rFonts w:ascii="Calibri Light" w:hAnsi="Calibri Light"/>
      <w:b/>
      <w:bCs/>
      <w:kern w:val="28"/>
      <w:sz w:val="32"/>
      <w:szCs w:val="32"/>
    </w:rPr>
  </w:style>
  <w:style w:type="character" w:customStyle="1" w:styleId="RubrikChar">
    <w:name w:val="Rubrik Char"/>
    <w:link w:val="Rubrik"/>
    <w:rsid w:val="00553ACC"/>
    <w:rPr>
      <w:rFonts w:ascii="Calibri Light" w:eastAsia="Times New Roman" w:hAnsi="Calibri Light" w:cs="Times New Roman"/>
      <w:b/>
      <w:bCs/>
      <w:kern w:val="28"/>
      <w:sz w:val="32"/>
      <w:szCs w:val="32"/>
    </w:rPr>
  </w:style>
  <w:style w:type="paragraph" w:styleId="Liststycke">
    <w:name w:val="List Paragraph"/>
    <w:basedOn w:val="Normal"/>
    <w:uiPriority w:val="34"/>
    <w:qFormat/>
    <w:rsid w:val="00BA1E57"/>
    <w:pPr>
      <w:ind w:left="720"/>
      <w:contextualSpacing/>
    </w:pPr>
  </w:style>
  <w:style w:type="paragraph" w:styleId="Revision">
    <w:name w:val="Revision"/>
    <w:hidden/>
    <w:uiPriority w:val="99"/>
    <w:semiHidden/>
    <w:rsid w:val="00D20C4C"/>
    <w:rPr>
      <w:sz w:val="24"/>
      <w:szCs w:val="24"/>
      <w:lang w:val="sv-SE" w:eastAsia="sv-SE"/>
    </w:rPr>
  </w:style>
  <w:style w:type="paragraph" w:styleId="Sidfot">
    <w:name w:val="footer"/>
    <w:basedOn w:val="Normal"/>
    <w:link w:val="SidfotChar"/>
    <w:unhideWhenUsed/>
    <w:rsid w:val="00F91729"/>
    <w:pPr>
      <w:tabs>
        <w:tab w:val="center" w:pos="4703"/>
        <w:tab w:val="right" w:pos="9406"/>
      </w:tabs>
    </w:pPr>
  </w:style>
  <w:style w:type="character" w:customStyle="1" w:styleId="SidfotChar">
    <w:name w:val="Sidfot Char"/>
    <w:basedOn w:val="Standardstycketeckensnitt"/>
    <w:link w:val="Sidfot"/>
    <w:rsid w:val="00F91729"/>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7689">
      <w:bodyDiv w:val="1"/>
      <w:marLeft w:val="0"/>
      <w:marRight w:val="0"/>
      <w:marTop w:val="0"/>
      <w:marBottom w:val="0"/>
      <w:divBdr>
        <w:top w:val="none" w:sz="0" w:space="0" w:color="auto"/>
        <w:left w:val="none" w:sz="0" w:space="0" w:color="auto"/>
        <w:bottom w:val="none" w:sz="0" w:space="0" w:color="auto"/>
        <w:right w:val="none" w:sz="0" w:space="0" w:color="auto"/>
      </w:divBdr>
    </w:div>
    <w:div w:id="201479557">
      <w:bodyDiv w:val="1"/>
      <w:marLeft w:val="0"/>
      <w:marRight w:val="0"/>
      <w:marTop w:val="0"/>
      <w:marBottom w:val="0"/>
      <w:divBdr>
        <w:top w:val="none" w:sz="0" w:space="0" w:color="auto"/>
        <w:left w:val="none" w:sz="0" w:space="0" w:color="auto"/>
        <w:bottom w:val="none" w:sz="0" w:space="0" w:color="auto"/>
        <w:right w:val="none" w:sz="0" w:space="0" w:color="auto"/>
      </w:divBdr>
    </w:div>
    <w:div w:id="491020920">
      <w:bodyDiv w:val="1"/>
      <w:marLeft w:val="0"/>
      <w:marRight w:val="0"/>
      <w:marTop w:val="0"/>
      <w:marBottom w:val="0"/>
      <w:divBdr>
        <w:top w:val="none" w:sz="0" w:space="0" w:color="auto"/>
        <w:left w:val="none" w:sz="0" w:space="0" w:color="auto"/>
        <w:bottom w:val="none" w:sz="0" w:space="0" w:color="auto"/>
        <w:right w:val="none" w:sz="0" w:space="0" w:color="auto"/>
      </w:divBdr>
    </w:div>
    <w:div w:id="18002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4CBC8-1912-4978-A21F-4D73DAB8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4846</Characters>
  <Application>Microsoft Office Word</Application>
  <DocSecurity>4</DocSecurity>
  <Lines>255</Lines>
  <Paragraphs>121</Paragraphs>
  <ScaleCrop>false</ScaleCrop>
  <HeadingPairs>
    <vt:vector size="2" baseType="variant">
      <vt:variant>
        <vt:lpstr>Rubrik</vt:lpstr>
      </vt:variant>
      <vt:variant>
        <vt:i4>1</vt:i4>
      </vt:variant>
    </vt:vector>
  </HeadingPairs>
  <TitlesOfParts>
    <vt:vector size="1" baseType="lpstr">
      <vt:lpstr>Fastighetsbranschens</vt:lpstr>
    </vt:vector>
  </TitlesOfParts>
  <Company>Fastighetsägarna Sverige</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Fastighetsbranschens</dc:title>
  <dc:creator>Linda Kjällén</dc:creator>
  <cp:lastModifiedBy>Kerstin Hultman-Boye</cp:lastModifiedBy>
  <cp:revision>2</cp:revision>
  <cp:lastPrinted>2016-03-22T13:57:00Z</cp:lastPrinted>
  <dcterms:created xsi:type="dcterms:W3CDTF">2018-08-27T11:22:00Z</dcterms:created>
  <dcterms:modified xsi:type="dcterms:W3CDTF">2018-08-27T11:22:00Z</dcterms:modified>
</cp:coreProperties>
</file>